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0ED5" w14:textId="3B71851C" w:rsidR="00545E09" w:rsidRDefault="00222C9E" w:rsidP="00545E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TRIBUNALE DI CATANIA</w:t>
      </w:r>
    </w:p>
    <w:p w14:paraId="4ECBBDB2" w14:textId="77777777" w:rsidR="00545E09" w:rsidRPr="00545E09" w:rsidRDefault="00545E09" w:rsidP="00545E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E09">
        <w:rPr>
          <w:rFonts w:ascii="Times New Roman" w:hAnsi="Times New Roman" w:cs="Times New Roman"/>
          <w:b/>
          <w:bCs/>
          <w:sz w:val="24"/>
          <w:szCs w:val="24"/>
        </w:rPr>
        <w:t>Nomine arbitri</w:t>
      </w:r>
    </w:p>
    <w:p w14:paraId="793937F8" w14:textId="77777777" w:rsidR="00545E09" w:rsidRDefault="00545E09" w:rsidP="00545E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E09">
        <w:rPr>
          <w:rFonts w:ascii="Times New Roman" w:hAnsi="Times New Roman" w:cs="Times New Roman"/>
          <w:sz w:val="24"/>
          <w:szCs w:val="24"/>
        </w:rPr>
        <w:t>Secondo semestre 2024</w:t>
      </w:r>
    </w:p>
    <w:p w14:paraId="23250AEC" w14:textId="77777777" w:rsidR="00545E09" w:rsidRDefault="00545E09" w:rsidP="00545E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2407"/>
        <w:gridCol w:w="2407"/>
      </w:tblGrid>
      <w:tr w:rsidR="00545E09" w14:paraId="4DD024AA" w14:textId="77777777" w:rsidTr="004A50CE">
        <w:trPr>
          <w:trHeight w:val="769"/>
        </w:trPr>
        <w:tc>
          <w:tcPr>
            <w:tcW w:w="2689" w:type="dxa"/>
          </w:tcPr>
          <w:p w14:paraId="5F20D3E1" w14:textId="77777777" w:rsidR="00545E09" w:rsidRPr="00545E09" w:rsidRDefault="00545E09" w:rsidP="0054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Arbitro</w:t>
            </w:r>
          </w:p>
        </w:tc>
        <w:tc>
          <w:tcPr>
            <w:tcW w:w="2125" w:type="dxa"/>
          </w:tcPr>
          <w:p w14:paraId="096D37E8" w14:textId="77777777" w:rsidR="00545E09" w:rsidRPr="00545E09" w:rsidRDefault="00545E09" w:rsidP="0054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R.G. </w:t>
            </w:r>
            <w:r w:rsidRPr="00545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</w:p>
        </w:tc>
        <w:tc>
          <w:tcPr>
            <w:tcW w:w="2407" w:type="dxa"/>
          </w:tcPr>
          <w:p w14:paraId="3E06789A" w14:textId="77777777" w:rsidR="00545E09" w:rsidRPr="00545E09" w:rsidRDefault="00545E09" w:rsidP="0054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nomina</w:t>
            </w:r>
          </w:p>
        </w:tc>
        <w:tc>
          <w:tcPr>
            <w:tcW w:w="2407" w:type="dxa"/>
          </w:tcPr>
          <w:p w14:paraId="194D8410" w14:textId="77777777" w:rsidR="00545E09" w:rsidRPr="00545E09" w:rsidRDefault="00545E09" w:rsidP="0054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Annotazione</w:t>
            </w:r>
          </w:p>
        </w:tc>
      </w:tr>
      <w:tr w:rsidR="00545E09" w14:paraId="3FA82553" w14:textId="77777777" w:rsidTr="004A50CE">
        <w:trPr>
          <w:trHeight w:val="567"/>
        </w:trPr>
        <w:tc>
          <w:tcPr>
            <w:tcW w:w="2689" w:type="dxa"/>
          </w:tcPr>
          <w:p w14:paraId="451B7934" w14:textId="77777777" w:rsidR="00545E09" w:rsidRDefault="00545E09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Dario Seminara</w:t>
            </w:r>
          </w:p>
        </w:tc>
        <w:tc>
          <w:tcPr>
            <w:tcW w:w="2125" w:type="dxa"/>
          </w:tcPr>
          <w:p w14:paraId="4A05ABDD" w14:textId="77777777" w:rsidR="00545E09" w:rsidRDefault="00545E09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4225/2024</w:t>
            </w:r>
          </w:p>
        </w:tc>
        <w:tc>
          <w:tcPr>
            <w:tcW w:w="2407" w:type="dxa"/>
          </w:tcPr>
          <w:p w14:paraId="569F0D4F" w14:textId="77777777" w:rsidR="00545E09" w:rsidRDefault="00545E09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15/10/2024</w:t>
            </w:r>
          </w:p>
        </w:tc>
        <w:tc>
          <w:tcPr>
            <w:tcW w:w="2407" w:type="dxa"/>
          </w:tcPr>
          <w:p w14:paraId="2ECE693D" w14:textId="77777777" w:rsidR="00545E09" w:rsidRDefault="00545E09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Rinuncia</w:t>
            </w:r>
            <w:r w:rsidR="004A50CE">
              <w:rPr>
                <w:rFonts w:ascii="Times New Roman" w:hAnsi="Times New Roman" w:cs="Times New Roman"/>
                <w:sz w:val="24"/>
                <w:szCs w:val="24"/>
              </w:rPr>
              <w:t xml:space="preserve"> 16/10/2024</w:t>
            </w:r>
          </w:p>
        </w:tc>
      </w:tr>
      <w:tr w:rsidR="00545E09" w14:paraId="541A761A" w14:textId="77777777" w:rsidTr="004A50CE">
        <w:trPr>
          <w:trHeight w:val="547"/>
        </w:trPr>
        <w:tc>
          <w:tcPr>
            <w:tcW w:w="2689" w:type="dxa"/>
          </w:tcPr>
          <w:p w14:paraId="30ACA4AA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Leocata Marco</w:t>
            </w:r>
          </w:p>
        </w:tc>
        <w:tc>
          <w:tcPr>
            <w:tcW w:w="2125" w:type="dxa"/>
          </w:tcPr>
          <w:p w14:paraId="6A35DA7B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E">
              <w:rPr>
                <w:rFonts w:ascii="Times New Roman" w:hAnsi="Times New Roman" w:cs="Times New Roman"/>
                <w:sz w:val="24"/>
                <w:szCs w:val="24"/>
              </w:rPr>
              <w:t>4225/2024</w:t>
            </w:r>
          </w:p>
        </w:tc>
        <w:tc>
          <w:tcPr>
            <w:tcW w:w="2407" w:type="dxa"/>
          </w:tcPr>
          <w:p w14:paraId="2F0BA0E3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E">
              <w:rPr>
                <w:rFonts w:ascii="Times New Roman" w:hAnsi="Times New Roman" w:cs="Times New Roman"/>
                <w:sz w:val="24"/>
                <w:szCs w:val="24"/>
              </w:rPr>
              <w:t>15/10/2024</w:t>
            </w:r>
          </w:p>
        </w:tc>
        <w:tc>
          <w:tcPr>
            <w:tcW w:w="2407" w:type="dxa"/>
          </w:tcPr>
          <w:p w14:paraId="6C27F622" w14:textId="77777777" w:rsidR="00545E09" w:rsidRDefault="00545E09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09" w14:paraId="1FAB4466" w14:textId="77777777" w:rsidTr="004A50CE">
        <w:trPr>
          <w:trHeight w:val="569"/>
        </w:trPr>
        <w:tc>
          <w:tcPr>
            <w:tcW w:w="2689" w:type="dxa"/>
          </w:tcPr>
          <w:p w14:paraId="1631B81D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Gaetano Ansaldi</w:t>
            </w:r>
          </w:p>
        </w:tc>
        <w:tc>
          <w:tcPr>
            <w:tcW w:w="2125" w:type="dxa"/>
          </w:tcPr>
          <w:p w14:paraId="0C70DCE5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E">
              <w:rPr>
                <w:rFonts w:ascii="Times New Roman" w:hAnsi="Times New Roman" w:cs="Times New Roman"/>
                <w:sz w:val="24"/>
                <w:szCs w:val="24"/>
              </w:rPr>
              <w:t>4225/2024</w:t>
            </w:r>
          </w:p>
        </w:tc>
        <w:tc>
          <w:tcPr>
            <w:tcW w:w="2407" w:type="dxa"/>
          </w:tcPr>
          <w:p w14:paraId="60D7050C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E">
              <w:rPr>
                <w:rFonts w:ascii="Times New Roman" w:hAnsi="Times New Roman" w:cs="Times New Roman"/>
                <w:sz w:val="24"/>
                <w:szCs w:val="24"/>
              </w:rPr>
              <w:t>15/10/2024</w:t>
            </w:r>
          </w:p>
        </w:tc>
        <w:tc>
          <w:tcPr>
            <w:tcW w:w="2407" w:type="dxa"/>
          </w:tcPr>
          <w:p w14:paraId="33E97E9E" w14:textId="77777777" w:rsidR="00545E09" w:rsidRDefault="00545E09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09" w14:paraId="18FE6B85" w14:textId="77777777" w:rsidTr="004A50CE">
        <w:trPr>
          <w:trHeight w:val="547"/>
        </w:trPr>
        <w:tc>
          <w:tcPr>
            <w:tcW w:w="2689" w:type="dxa"/>
          </w:tcPr>
          <w:p w14:paraId="086BBE19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Angelo Giorlando</w:t>
            </w:r>
          </w:p>
        </w:tc>
        <w:tc>
          <w:tcPr>
            <w:tcW w:w="2125" w:type="dxa"/>
          </w:tcPr>
          <w:p w14:paraId="28686BAC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E">
              <w:rPr>
                <w:rFonts w:ascii="Times New Roman" w:hAnsi="Times New Roman" w:cs="Times New Roman"/>
                <w:sz w:val="24"/>
                <w:szCs w:val="24"/>
              </w:rPr>
              <w:t>4225/2024</w:t>
            </w:r>
          </w:p>
        </w:tc>
        <w:tc>
          <w:tcPr>
            <w:tcW w:w="2407" w:type="dxa"/>
          </w:tcPr>
          <w:p w14:paraId="48F76DDD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04/11/2024</w:t>
            </w:r>
          </w:p>
        </w:tc>
        <w:tc>
          <w:tcPr>
            <w:tcW w:w="2407" w:type="dxa"/>
          </w:tcPr>
          <w:p w14:paraId="573EA2F5" w14:textId="77777777" w:rsidR="00545E09" w:rsidRDefault="00545E09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09" w14:paraId="3650ACEA" w14:textId="77777777" w:rsidTr="004A50CE">
        <w:trPr>
          <w:trHeight w:val="557"/>
        </w:trPr>
        <w:tc>
          <w:tcPr>
            <w:tcW w:w="2689" w:type="dxa"/>
          </w:tcPr>
          <w:p w14:paraId="736F90F9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Rosaria Maugeri</w:t>
            </w:r>
          </w:p>
        </w:tc>
        <w:tc>
          <w:tcPr>
            <w:tcW w:w="2125" w:type="dxa"/>
          </w:tcPr>
          <w:p w14:paraId="1A19A17C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4695/2024</w:t>
            </w:r>
          </w:p>
        </w:tc>
        <w:tc>
          <w:tcPr>
            <w:tcW w:w="2407" w:type="dxa"/>
          </w:tcPr>
          <w:p w14:paraId="6454E3CB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13/11/2024</w:t>
            </w:r>
          </w:p>
        </w:tc>
        <w:tc>
          <w:tcPr>
            <w:tcW w:w="2407" w:type="dxa"/>
          </w:tcPr>
          <w:p w14:paraId="27B3C31B" w14:textId="77777777" w:rsidR="00545E09" w:rsidRDefault="00545E09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09" w14:paraId="6B95A054" w14:textId="77777777" w:rsidTr="004A50CE">
        <w:tc>
          <w:tcPr>
            <w:tcW w:w="2689" w:type="dxa"/>
          </w:tcPr>
          <w:p w14:paraId="50065922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Giuseppe Calvo</w:t>
            </w:r>
          </w:p>
        </w:tc>
        <w:tc>
          <w:tcPr>
            <w:tcW w:w="2125" w:type="dxa"/>
          </w:tcPr>
          <w:p w14:paraId="1E965C2C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5284/2024</w:t>
            </w:r>
          </w:p>
        </w:tc>
        <w:tc>
          <w:tcPr>
            <w:tcW w:w="2407" w:type="dxa"/>
          </w:tcPr>
          <w:p w14:paraId="095AD044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17/12/2024</w:t>
            </w:r>
          </w:p>
        </w:tc>
        <w:tc>
          <w:tcPr>
            <w:tcW w:w="2407" w:type="dxa"/>
          </w:tcPr>
          <w:p w14:paraId="7BF470BB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terna per sorteggio</w:t>
            </w:r>
          </w:p>
        </w:tc>
      </w:tr>
      <w:tr w:rsidR="00545E09" w14:paraId="4E8F89D6" w14:textId="77777777" w:rsidTr="004A50CE">
        <w:tc>
          <w:tcPr>
            <w:tcW w:w="2689" w:type="dxa"/>
          </w:tcPr>
          <w:p w14:paraId="6634B405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Enrico Macrì</w:t>
            </w:r>
          </w:p>
        </w:tc>
        <w:tc>
          <w:tcPr>
            <w:tcW w:w="2125" w:type="dxa"/>
          </w:tcPr>
          <w:p w14:paraId="0EEB0740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CE">
              <w:rPr>
                <w:rFonts w:ascii="Times New Roman" w:hAnsi="Times New Roman" w:cs="Times New Roman"/>
                <w:sz w:val="24"/>
                <w:szCs w:val="24"/>
              </w:rPr>
              <w:t>5284/2024</w:t>
            </w:r>
          </w:p>
        </w:tc>
        <w:tc>
          <w:tcPr>
            <w:tcW w:w="2407" w:type="dxa"/>
          </w:tcPr>
          <w:p w14:paraId="6981D726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17/12/2024</w:t>
            </w:r>
          </w:p>
        </w:tc>
        <w:tc>
          <w:tcPr>
            <w:tcW w:w="2407" w:type="dxa"/>
          </w:tcPr>
          <w:p w14:paraId="3527AFC9" w14:textId="77777777" w:rsidR="00545E09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terna per sorteggio</w:t>
            </w:r>
          </w:p>
        </w:tc>
      </w:tr>
      <w:tr w:rsidR="004A50CE" w14:paraId="2841DBFD" w14:textId="77777777" w:rsidTr="004A50CE">
        <w:tc>
          <w:tcPr>
            <w:tcW w:w="2689" w:type="dxa"/>
          </w:tcPr>
          <w:p w14:paraId="73A7AC15" w14:textId="77777777" w:rsidR="004A50CE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Dario Seminara</w:t>
            </w:r>
          </w:p>
        </w:tc>
        <w:tc>
          <w:tcPr>
            <w:tcW w:w="2125" w:type="dxa"/>
          </w:tcPr>
          <w:p w14:paraId="02819D90" w14:textId="77777777" w:rsidR="004A50CE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5284/2024</w:t>
            </w:r>
          </w:p>
        </w:tc>
        <w:tc>
          <w:tcPr>
            <w:tcW w:w="2407" w:type="dxa"/>
          </w:tcPr>
          <w:p w14:paraId="41866193" w14:textId="77777777" w:rsidR="004A50CE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17/12/2024</w:t>
            </w:r>
          </w:p>
        </w:tc>
        <w:tc>
          <w:tcPr>
            <w:tcW w:w="2407" w:type="dxa"/>
          </w:tcPr>
          <w:p w14:paraId="5B5A0A16" w14:textId="77777777" w:rsidR="004A50CE" w:rsidRDefault="004A50CE" w:rsidP="005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terna per sorteggio</w:t>
            </w:r>
          </w:p>
        </w:tc>
      </w:tr>
    </w:tbl>
    <w:p w14:paraId="01A14544" w14:textId="77777777" w:rsidR="00545E09" w:rsidRPr="00545E09" w:rsidRDefault="00545E09" w:rsidP="00545E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EAF8B4" w14:textId="77777777" w:rsidR="00545E09" w:rsidRPr="00545E09" w:rsidRDefault="00545E0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45E09" w:rsidRPr="00545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09"/>
    <w:rsid w:val="00222C9E"/>
    <w:rsid w:val="004A50CE"/>
    <w:rsid w:val="005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805A"/>
  <w15:chartTrackingRefBased/>
  <w15:docId w15:val="{3E034524-74B5-4E26-876D-B15D8944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5E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5E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5E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5E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5E0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Barbagallo</dc:creator>
  <cp:keywords/>
  <dc:description/>
  <cp:lastModifiedBy>Roberta Barbagallo</cp:lastModifiedBy>
  <cp:revision>1</cp:revision>
  <dcterms:created xsi:type="dcterms:W3CDTF">2025-01-23T11:14:00Z</dcterms:created>
  <dcterms:modified xsi:type="dcterms:W3CDTF">2025-01-23T11:33:00Z</dcterms:modified>
</cp:coreProperties>
</file>