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9AA7A" w14:textId="3356086D" w:rsidR="00B7136F" w:rsidRDefault="00B7136F" w:rsidP="00B7136F">
      <w:pPr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519EE6D0" wp14:editId="2C1B6DF5">
            <wp:extent cx="579120" cy="640080"/>
            <wp:effectExtent l="0" t="0" r="0" b="7620"/>
            <wp:docPr id="1141754687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754687" name="Immagin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E0043" w14:textId="77777777" w:rsidR="00B7136F" w:rsidRDefault="00B7136F" w:rsidP="00B7136F">
      <w:pPr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</w:p>
    <w:p w14:paraId="30BCBA12" w14:textId="77777777" w:rsidR="00B7136F" w:rsidRDefault="00B7136F" w:rsidP="00B7136F">
      <w:pPr>
        <w:pStyle w:val="Didascalia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TRIBUNALE DI CATANIA</w:t>
      </w:r>
    </w:p>
    <w:p w14:paraId="533B1310" w14:textId="77777777" w:rsidR="00B7136F" w:rsidRDefault="00B7136F" w:rsidP="00B7136F">
      <w:pPr>
        <w:jc w:val="center"/>
        <w:rPr>
          <w:rFonts w:ascii="Book Antiqua" w:hAnsi="Book Antiqua"/>
          <w:b/>
          <w:smallCaps/>
        </w:rPr>
      </w:pPr>
      <w:r>
        <w:rPr>
          <w:rFonts w:ascii="Book Antiqua" w:hAnsi="Book Antiqua"/>
          <w:b/>
          <w:smallCaps/>
        </w:rPr>
        <w:t>Prima Sezione Penale</w:t>
      </w:r>
    </w:p>
    <w:p w14:paraId="1C573471" w14:textId="77777777" w:rsidR="00B7136F" w:rsidRDefault="00B7136F" w:rsidP="00B7136F">
      <w:pPr>
        <w:jc w:val="center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b/>
          <w:bCs/>
          <w:color w:val="auto"/>
          <w:sz w:val="24"/>
          <w:szCs w:val="24"/>
        </w:rPr>
        <w:t xml:space="preserve">UDIENZA DEL 10.2.2025 </w:t>
      </w:r>
      <w:r>
        <w:rPr>
          <w:rFonts w:ascii="Book Antiqua" w:hAnsi="Book Antiqua"/>
          <w:b/>
          <w:bCs/>
          <w:color w:val="auto"/>
          <w:sz w:val="20"/>
          <w:szCs w:val="20"/>
        </w:rPr>
        <w:t>Aula 1^ Crispi</w:t>
      </w:r>
      <w:r>
        <w:rPr>
          <w:rFonts w:ascii="Book Antiqua" w:hAnsi="Book Antiqua"/>
          <w:color w:val="auto"/>
          <w:sz w:val="20"/>
          <w:szCs w:val="20"/>
        </w:rPr>
        <w:t xml:space="preserve">  </w:t>
      </w:r>
    </w:p>
    <w:p w14:paraId="58838E8B" w14:textId="77777777" w:rsidR="00B7136F" w:rsidRDefault="00B7136F" w:rsidP="00B7136F">
      <w:pPr>
        <w:widowControl w:val="0"/>
        <w:spacing w:line="360" w:lineRule="auto"/>
        <w:jc w:val="both"/>
        <w:rPr>
          <w:rFonts w:ascii="Book Antiqua" w:hAnsi="Book Antiqua"/>
          <w:color w:val="auto"/>
          <w:szCs w:val="24"/>
        </w:rPr>
      </w:pPr>
      <w:r>
        <w:rPr>
          <w:rFonts w:ascii="Book Antiqua" w:hAnsi="Book Antiqua"/>
          <w:szCs w:val="24"/>
        </w:rPr>
        <w:t xml:space="preserve">Il Giudice, </w:t>
      </w:r>
    </w:p>
    <w:p w14:paraId="4A004CE0" w14:textId="77777777" w:rsidR="00B7136F" w:rsidRDefault="00B7136F" w:rsidP="00B7136F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sentito il Presidente di Sezione e letto il testo delle linee guida relative alle modalità di celebrazione delle udienze elaborato dal Presidente del Tribunale;</w:t>
      </w:r>
    </w:p>
    <w:p w14:paraId="08921A2D" w14:textId="77777777" w:rsidR="00B7136F" w:rsidRDefault="00B7136F" w:rsidP="00B7136F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ritenuto che appare opportuno e necessario celebrare le udienze presso </w:t>
      </w:r>
      <w:r>
        <w:rPr>
          <w:rFonts w:ascii="Book Antiqua" w:hAnsi="Book Antiqua"/>
          <w:b/>
          <w:bCs/>
          <w:szCs w:val="24"/>
          <w:u w:val="single"/>
        </w:rPr>
        <w:t>l’Ex Pretura -in Aula Prima- Via Crispi</w:t>
      </w:r>
      <w:r>
        <w:rPr>
          <w:rFonts w:ascii="Book Antiqua" w:hAnsi="Book Antiqua"/>
          <w:szCs w:val="24"/>
        </w:rPr>
        <w:t xml:space="preserve"> all’orario fissato dal Giudice e comunicato alle parti, secondo le fasce orarie indicate nella tabella che segue;</w:t>
      </w:r>
    </w:p>
    <w:p w14:paraId="6802D9EE" w14:textId="77777777" w:rsidR="00B7136F" w:rsidRDefault="00B7136F" w:rsidP="00B7136F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b/>
          <w:bCs/>
          <w:szCs w:val="24"/>
        </w:rPr>
      </w:pPr>
      <w:r>
        <w:rPr>
          <w:rFonts w:ascii="Book Antiqua" w:hAnsi="Book Antiqua"/>
          <w:b/>
          <w:bCs/>
          <w:szCs w:val="24"/>
        </w:rPr>
        <w:t>P.Q.M.</w:t>
      </w:r>
    </w:p>
    <w:p w14:paraId="506F7865" w14:textId="77777777" w:rsidR="00B7136F" w:rsidRDefault="00B7136F" w:rsidP="00B7136F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dispone che, con riferimento alla udienza fissata dinanzi al Tribunale in composizione monocratica di Catania – Prima Sezione Penale per il giorno </w:t>
      </w:r>
      <w:r>
        <w:rPr>
          <w:rFonts w:ascii="Book Antiqua" w:hAnsi="Book Antiqua"/>
          <w:b/>
          <w:szCs w:val="24"/>
          <w:u w:val="single"/>
        </w:rPr>
        <w:t>10.02.2025</w:t>
      </w:r>
      <w:r>
        <w:rPr>
          <w:rFonts w:ascii="Book Antiqua" w:hAnsi="Book Antiqua"/>
          <w:szCs w:val="24"/>
        </w:rPr>
        <w:t>, la trattazione dei procedimenti avverrà secondo le fasce orarie di cui all’allegato prospetto, che forma parte integrante del presente provvedimento, con avvertenza che all’interno della medesima fascia oraria i procedimenti verranno chiamati in ordine di ruolo (non prima dell’orario indicato nell’eventuale verbale dell’udienza precedente), con priorità – all’interno della medesima fascia – per i procedimenti con imputati detenuti e/o in videocollegamento.</w:t>
      </w:r>
    </w:p>
    <w:p w14:paraId="5F6A9AF9" w14:textId="77777777" w:rsidR="00B7136F" w:rsidRDefault="00B7136F" w:rsidP="00B7136F">
      <w:pPr>
        <w:widowControl w:val="0"/>
        <w:spacing w:line="360" w:lineRule="auto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Conferma lo svolgimento delle attività processuali previste per l’udienza, con oneri a carico della parte già gravata dagli adempimenti stabiliti per l’udienza.</w:t>
      </w:r>
    </w:p>
    <w:p w14:paraId="17C82BF5" w14:textId="77777777" w:rsidR="00B7136F" w:rsidRDefault="00B7136F" w:rsidP="00B7136F">
      <w:pPr>
        <w:widowControl w:val="0"/>
        <w:spacing w:line="360" w:lineRule="auto"/>
        <w:jc w:val="both"/>
        <w:rPr>
          <w:rFonts w:ascii="Book Antiqua" w:eastAsia="Times New Roman" w:hAnsi="Book Antiqua" w:cs="Arial"/>
          <w:color w:val="000000"/>
          <w:szCs w:val="24"/>
          <w:lang w:eastAsia="zh-CN"/>
        </w:rPr>
      </w:pPr>
      <w:r>
        <w:rPr>
          <w:rFonts w:ascii="Book Antiqua" w:hAnsi="Book Antiqua"/>
          <w:szCs w:val="24"/>
        </w:rPr>
        <w:t xml:space="preserve">Manda alla Cancelleria per quanto di competenza, disponendo che il presente provvedimento sia </w:t>
      </w:r>
      <w:r>
        <w:rPr>
          <w:rFonts w:ascii="Book Antiqua" w:hAnsi="Book Antiqua" w:cs="Arial"/>
          <w:color w:val="000000"/>
          <w:szCs w:val="24"/>
          <w:lang w:eastAsia="zh-CN"/>
        </w:rPr>
        <w:t>comunicato al Pubblico Ministero e ai difensori e sia affisso dinanzi all’aula di udienza.</w:t>
      </w:r>
    </w:p>
    <w:p w14:paraId="754B2640" w14:textId="2CC8FB70" w:rsidR="00B7136F" w:rsidRDefault="00B7136F" w:rsidP="00B7136F">
      <w:pPr>
        <w:widowControl w:val="0"/>
        <w:jc w:val="both"/>
        <w:rPr>
          <w:rFonts w:ascii="Book Antiqua" w:hAnsi="Book Antiqua" w:cs="Times New Roman"/>
          <w:color w:val="auto"/>
          <w:szCs w:val="24"/>
          <w:lang w:eastAsia="it-IT"/>
        </w:rPr>
      </w:pPr>
      <w:r>
        <w:rPr>
          <w:rFonts w:ascii="Book Antiqua" w:hAnsi="Book Antiqua"/>
          <w:szCs w:val="24"/>
        </w:rPr>
        <w:t xml:space="preserve">Catania, </w:t>
      </w:r>
      <w:r>
        <w:rPr>
          <w:rFonts w:ascii="Book Antiqua" w:hAnsi="Book Antiqua"/>
          <w:szCs w:val="24"/>
        </w:rPr>
        <w:t>13</w:t>
      </w:r>
      <w:r>
        <w:rPr>
          <w:rFonts w:ascii="Book Antiqua" w:hAnsi="Book Antiqua"/>
          <w:szCs w:val="24"/>
        </w:rPr>
        <w:t>.02.2025</w:t>
      </w:r>
    </w:p>
    <w:p w14:paraId="5F0753B1" w14:textId="77777777" w:rsidR="00B7136F" w:rsidRDefault="00B7136F" w:rsidP="00B7136F">
      <w:pPr>
        <w:ind w:left="6372"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(f.to) Il Giudice</w:t>
      </w:r>
    </w:p>
    <w:p w14:paraId="3722A39D" w14:textId="77777777" w:rsidR="00B7136F" w:rsidRDefault="00B7136F" w:rsidP="00B7136F">
      <w:pPr>
        <w:ind w:left="6372"/>
        <w:jc w:val="center"/>
        <w:rPr>
          <w:rFonts w:ascii="Book Antiqua" w:hAnsi="Book Antiqua"/>
          <w:i/>
          <w:szCs w:val="24"/>
        </w:rPr>
      </w:pPr>
      <w:r>
        <w:rPr>
          <w:rFonts w:ascii="Book Antiqua" w:hAnsi="Book Antiqua"/>
          <w:i/>
          <w:szCs w:val="24"/>
        </w:rPr>
        <w:t>Simone Petralia</w:t>
      </w:r>
    </w:p>
    <w:p w14:paraId="4B6AACF0" w14:textId="77777777" w:rsidR="00B7136F" w:rsidRDefault="00B7136F" w:rsidP="00586E38">
      <w:pPr>
        <w:spacing w:line="240" w:lineRule="auto"/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</w:p>
    <w:p w14:paraId="09B772C0" w14:textId="77777777" w:rsidR="00B7136F" w:rsidRDefault="00B7136F" w:rsidP="00586E38">
      <w:pPr>
        <w:spacing w:line="240" w:lineRule="auto"/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</w:p>
    <w:p w14:paraId="3D8E8DEB" w14:textId="77777777" w:rsidR="00B7136F" w:rsidRDefault="00B7136F" w:rsidP="00586E38">
      <w:pPr>
        <w:spacing w:line="240" w:lineRule="auto"/>
        <w:jc w:val="center"/>
        <w:rPr>
          <w:rFonts w:ascii="Book Antiqua" w:hAnsi="Book Antiqua"/>
          <w:b/>
          <w:bCs/>
          <w:color w:val="auto"/>
          <w:sz w:val="24"/>
          <w:szCs w:val="24"/>
        </w:rPr>
      </w:pPr>
    </w:p>
    <w:p w14:paraId="3954063F" w14:textId="5DB9D789" w:rsidR="003C6B1D" w:rsidRDefault="005010FC" w:rsidP="00586E38">
      <w:pPr>
        <w:spacing w:line="240" w:lineRule="auto"/>
        <w:jc w:val="center"/>
        <w:rPr>
          <w:rFonts w:ascii="Book Antiqua" w:hAnsi="Book Antiqua"/>
          <w:color w:val="auto"/>
          <w:sz w:val="20"/>
          <w:szCs w:val="20"/>
        </w:rPr>
      </w:pPr>
      <w:r w:rsidRPr="005010FC">
        <w:rPr>
          <w:rFonts w:ascii="Book Antiqua" w:hAnsi="Book Antiqua"/>
          <w:b/>
          <w:bCs/>
          <w:color w:val="auto"/>
          <w:sz w:val="24"/>
          <w:szCs w:val="24"/>
        </w:rPr>
        <w:lastRenderedPageBreak/>
        <w:t>UDIENZA DEL</w:t>
      </w:r>
      <w:r w:rsidR="00B44171">
        <w:rPr>
          <w:rFonts w:ascii="Book Antiqua" w:hAnsi="Book Antiqua"/>
          <w:b/>
          <w:bCs/>
          <w:color w:val="auto"/>
          <w:sz w:val="24"/>
          <w:szCs w:val="24"/>
        </w:rPr>
        <w:t xml:space="preserve"> 1</w:t>
      </w:r>
      <w:r w:rsidR="000654AA">
        <w:rPr>
          <w:rFonts w:ascii="Book Antiqua" w:hAnsi="Book Antiqua"/>
          <w:b/>
          <w:bCs/>
          <w:color w:val="auto"/>
          <w:sz w:val="24"/>
          <w:szCs w:val="24"/>
        </w:rPr>
        <w:t>7</w:t>
      </w:r>
      <w:r w:rsidR="00B44171">
        <w:rPr>
          <w:rFonts w:ascii="Book Antiqua" w:hAnsi="Book Antiqua"/>
          <w:b/>
          <w:bCs/>
          <w:color w:val="auto"/>
          <w:sz w:val="24"/>
          <w:szCs w:val="24"/>
        </w:rPr>
        <w:t>.</w:t>
      </w:r>
      <w:r w:rsidR="00586E38">
        <w:rPr>
          <w:rFonts w:ascii="Book Antiqua" w:hAnsi="Book Antiqua"/>
          <w:b/>
          <w:bCs/>
          <w:color w:val="auto"/>
          <w:sz w:val="24"/>
          <w:szCs w:val="24"/>
        </w:rPr>
        <w:t>0</w:t>
      </w:r>
      <w:r w:rsidR="00B44171">
        <w:rPr>
          <w:rFonts w:ascii="Book Antiqua" w:hAnsi="Book Antiqua"/>
          <w:b/>
          <w:bCs/>
          <w:color w:val="auto"/>
          <w:sz w:val="24"/>
          <w:szCs w:val="24"/>
        </w:rPr>
        <w:t>2.2025</w:t>
      </w:r>
      <w:r w:rsidRPr="005010FC">
        <w:rPr>
          <w:rFonts w:ascii="Book Antiqua" w:hAnsi="Book Antiqua"/>
          <w:b/>
          <w:bCs/>
          <w:color w:val="auto"/>
          <w:sz w:val="24"/>
          <w:szCs w:val="24"/>
        </w:rPr>
        <w:t xml:space="preserve"> </w:t>
      </w:r>
      <w:r w:rsidR="00C3336D" w:rsidRPr="00C3336D">
        <w:rPr>
          <w:rFonts w:ascii="Book Antiqua" w:hAnsi="Book Antiqua"/>
          <w:b/>
          <w:bCs/>
          <w:color w:val="auto"/>
          <w:sz w:val="20"/>
          <w:szCs w:val="20"/>
        </w:rPr>
        <w:t>Aula 1^ Crispi</w:t>
      </w:r>
      <w:r w:rsidR="001646B0" w:rsidRPr="004F1152">
        <w:rPr>
          <w:rFonts w:ascii="Book Antiqua" w:hAnsi="Book Antiqua"/>
          <w:color w:val="auto"/>
          <w:sz w:val="20"/>
          <w:szCs w:val="20"/>
        </w:rPr>
        <w:t xml:space="preserve">  </w:t>
      </w:r>
    </w:p>
    <w:p w14:paraId="3652C597" w14:textId="371DEED4" w:rsidR="00586E38" w:rsidRPr="00586E38" w:rsidRDefault="00586E38" w:rsidP="00586E38">
      <w:pPr>
        <w:spacing w:line="240" w:lineRule="auto"/>
        <w:jc w:val="center"/>
        <w:rPr>
          <w:rFonts w:ascii="Book Antiqua" w:hAnsi="Book Antiqua"/>
          <w:b/>
          <w:bCs/>
          <w:color w:val="auto"/>
          <w:sz w:val="20"/>
          <w:szCs w:val="20"/>
        </w:rPr>
      </w:pPr>
      <w:r w:rsidRPr="00586E38">
        <w:rPr>
          <w:rFonts w:ascii="Book Antiqua" w:hAnsi="Book Antiqua"/>
          <w:b/>
          <w:bCs/>
          <w:color w:val="auto"/>
          <w:sz w:val="20"/>
          <w:szCs w:val="20"/>
        </w:rPr>
        <w:t>DOTT. S. PETRALIA</w:t>
      </w:r>
    </w:p>
    <w:p w14:paraId="478BA016" w14:textId="661DA66B" w:rsidR="001646B0" w:rsidRPr="004F1152" w:rsidRDefault="001646B0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  <w:r w:rsidRPr="004F1152">
        <w:rPr>
          <w:rFonts w:ascii="Book Antiqua" w:hAnsi="Book Antiqua"/>
          <w:color w:val="auto"/>
          <w:sz w:val="20"/>
          <w:szCs w:val="20"/>
        </w:rPr>
        <w:t xml:space="preserve">          </w:t>
      </w:r>
    </w:p>
    <w:tbl>
      <w:tblPr>
        <w:tblStyle w:val="Grigliatabella"/>
        <w:tblW w:w="8789" w:type="dxa"/>
        <w:tblInd w:w="-14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31"/>
        <w:gridCol w:w="2120"/>
        <w:gridCol w:w="2486"/>
        <w:gridCol w:w="3252"/>
      </w:tblGrid>
      <w:tr w:rsidR="000F26BF" w:rsidRPr="005C37F3" w14:paraId="278A7134" w14:textId="77777777" w:rsidTr="00586E38">
        <w:trPr>
          <w:trHeight w:val="1272"/>
        </w:trPr>
        <w:tc>
          <w:tcPr>
            <w:tcW w:w="931" w:type="dxa"/>
          </w:tcPr>
          <w:p w14:paraId="7F8FC7E7" w14:textId="77777777" w:rsidR="000F26BF" w:rsidRPr="004F1152" w:rsidRDefault="000F26BF" w:rsidP="003C6B1D">
            <w:pPr>
              <w:pStyle w:val="Paragrafoelenco"/>
              <w:ind w:left="644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505E8183" w14:textId="515B6AB2" w:rsidR="000F26BF" w:rsidRPr="003C6B1D" w:rsidRDefault="000F26BF" w:rsidP="00274D4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FASCIA ORARIA</w:t>
            </w:r>
          </w:p>
        </w:tc>
        <w:tc>
          <w:tcPr>
            <w:tcW w:w="2486" w:type="dxa"/>
          </w:tcPr>
          <w:p w14:paraId="549B64CB" w14:textId="1069F540" w:rsidR="000F26BF" w:rsidRPr="000F26BF" w:rsidRDefault="000F26BF" w:rsidP="0027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6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9.00-9.30</w:t>
            </w:r>
          </w:p>
        </w:tc>
        <w:tc>
          <w:tcPr>
            <w:tcW w:w="3252" w:type="dxa"/>
          </w:tcPr>
          <w:p w14:paraId="6876904B" w14:textId="52F96F38" w:rsidR="000F26BF" w:rsidRPr="005C37F3" w:rsidRDefault="000F26BF" w:rsidP="00274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6BF" w:rsidRPr="005C37F3" w14:paraId="5F019C1D" w14:textId="77777777" w:rsidTr="00586E38">
        <w:trPr>
          <w:trHeight w:val="1272"/>
        </w:trPr>
        <w:tc>
          <w:tcPr>
            <w:tcW w:w="931" w:type="dxa"/>
          </w:tcPr>
          <w:p w14:paraId="67D4211A" w14:textId="77777777" w:rsidR="000F26BF" w:rsidRPr="004F1152" w:rsidRDefault="000F26BF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6FAC78FA" w14:textId="77777777" w:rsidR="00E70CBA" w:rsidRDefault="00E70CBA" w:rsidP="00E70C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 TRIB. 667/25</w:t>
            </w:r>
          </w:p>
          <w:p w14:paraId="33292C5E" w14:textId="46AA02E2" w:rsidR="000F26BF" w:rsidRDefault="00E70CBA" w:rsidP="00E70C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R.G.N.R. 3374/22</w:t>
            </w:r>
          </w:p>
        </w:tc>
        <w:tc>
          <w:tcPr>
            <w:tcW w:w="2486" w:type="dxa"/>
          </w:tcPr>
          <w:p w14:paraId="4D97D18A" w14:textId="4733F90C" w:rsidR="000F26BF" w:rsidRDefault="000F26BF" w:rsidP="00274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dxa"/>
          </w:tcPr>
          <w:p w14:paraId="544E683C" w14:textId="7D50FDB8" w:rsidR="00993118" w:rsidRPr="005C37F3" w:rsidRDefault="00993118" w:rsidP="00274D4D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0F26BF" w:rsidRPr="004F1152" w14:paraId="16763446" w14:textId="77777777" w:rsidTr="00586E38">
        <w:trPr>
          <w:trHeight w:val="1272"/>
        </w:trPr>
        <w:tc>
          <w:tcPr>
            <w:tcW w:w="931" w:type="dxa"/>
          </w:tcPr>
          <w:p w14:paraId="572D80E5" w14:textId="77777777" w:rsidR="000F26BF" w:rsidRPr="004F1152" w:rsidRDefault="000F26BF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39E53790" w14:textId="77777777" w:rsidR="008D64F9" w:rsidRDefault="008D64F9" w:rsidP="008D64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 TRIB. 668/25</w:t>
            </w:r>
          </w:p>
          <w:p w14:paraId="05284AF4" w14:textId="29916CD3" w:rsidR="000F26BF" w:rsidRDefault="008D64F9" w:rsidP="008D64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R.G.N.R. 955/23</w:t>
            </w:r>
          </w:p>
        </w:tc>
        <w:tc>
          <w:tcPr>
            <w:tcW w:w="2486" w:type="dxa"/>
          </w:tcPr>
          <w:p w14:paraId="75D02A62" w14:textId="2FE62910" w:rsidR="000F26BF" w:rsidRDefault="000F26BF" w:rsidP="00274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dxa"/>
          </w:tcPr>
          <w:p w14:paraId="4DF6F733" w14:textId="27226EEF" w:rsidR="000F26BF" w:rsidRPr="005C37F3" w:rsidRDefault="000F26BF" w:rsidP="00274D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F26BF" w:rsidRPr="004F1152" w14:paraId="18EC1CD2" w14:textId="77777777" w:rsidTr="00586E38">
        <w:trPr>
          <w:trHeight w:val="1272"/>
        </w:trPr>
        <w:tc>
          <w:tcPr>
            <w:tcW w:w="931" w:type="dxa"/>
          </w:tcPr>
          <w:p w14:paraId="43636F15" w14:textId="77777777" w:rsidR="000F26BF" w:rsidRPr="004F1152" w:rsidRDefault="000F26BF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0FD616F8" w14:textId="77777777" w:rsidR="00EE4752" w:rsidRDefault="00EE4752" w:rsidP="00EE47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 TRIB. 666/25</w:t>
            </w:r>
          </w:p>
          <w:p w14:paraId="749C6271" w14:textId="233BD74D" w:rsidR="000F26BF" w:rsidRPr="00B56ED4" w:rsidRDefault="00EE4752" w:rsidP="00EE47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R.G.N.R. 9977/23</w:t>
            </w:r>
          </w:p>
        </w:tc>
        <w:tc>
          <w:tcPr>
            <w:tcW w:w="2486" w:type="dxa"/>
          </w:tcPr>
          <w:p w14:paraId="2E797D7E" w14:textId="2BC20D47" w:rsidR="000F26BF" w:rsidRDefault="000F26BF" w:rsidP="00274D4D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3252" w:type="dxa"/>
          </w:tcPr>
          <w:p w14:paraId="05D008BE" w14:textId="6F06A0A9" w:rsidR="000F26BF" w:rsidRPr="005C37F3" w:rsidRDefault="000F26BF" w:rsidP="00274D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F26BF" w:rsidRPr="004F1152" w14:paraId="72C15880" w14:textId="77777777" w:rsidTr="00586E38">
        <w:trPr>
          <w:trHeight w:val="1408"/>
        </w:trPr>
        <w:tc>
          <w:tcPr>
            <w:tcW w:w="931" w:type="dxa"/>
          </w:tcPr>
          <w:p w14:paraId="494C1100" w14:textId="77777777" w:rsidR="000F26BF" w:rsidRPr="004F1152" w:rsidRDefault="000F26BF" w:rsidP="00ED78EA">
            <w:pPr>
              <w:pStyle w:val="Paragrafoelenco"/>
              <w:ind w:left="644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79D1E7DD" w14:textId="6302C423" w:rsidR="000F26BF" w:rsidRPr="00416D5F" w:rsidRDefault="00416D5F" w:rsidP="00274D4D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FASCIA ORARI</w:t>
            </w:r>
            <w:r w:rsidR="003838C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2486" w:type="dxa"/>
          </w:tcPr>
          <w:p w14:paraId="04B904C5" w14:textId="2A09FBB9" w:rsidR="000F26BF" w:rsidRPr="006E093A" w:rsidRDefault="00416D5F" w:rsidP="00274D4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E093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9.30-</w:t>
            </w:r>
            <w:r w:rsidR="006E093A" w:rsidRPr="006E093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10.30</w:t>
            </w:r>
          </w:p>
        </w:tc>
        <w:tc>
          <w:tcPr>
            <w:tcW w:w="3252" w:type="dxa"/>
          </w:tcPr>
          <w:p w14:paraId="5B735644" w14:textId="24ADF1BD" w:rsidR="000F26BF" w:rsidRPr="004F1152" w:rsidRDefault="007748FB" w:rsidP="00274D4D">
            <w:pPr>
              <w:rPr>
                <w:rFonts w:ascii="Book Antiqua" w:hAnsi="Book Antiqua"/>
                <w:b/>
                <w:bCs/>
                <w:color w:val="auto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F26BF" w:rsidRPr="004F1152" w14:paraId="56739DE0" w14:textId="77777777" w:rsidTr="00586E38">
        <w:trPr>
          <w:trHeight w:val="1408"/>
        </w:trPr>
        <w:tc>
          <w:tcPr>
            <w:tcW w:w="931" w:type="dxa"/>
          </w:tcPr>
          <w:p w14:paraId="7E6D129E" w14:textId="77777777" w:rsidR="000F26BF" w:rsidRPr="004F1152" w:rsidRDefault="000F26BF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0D153443" w14:textId="77777777" w:rsidR="00CC492B" w:rsidRPr="00C26C2B" w:rsidRDefault="00CC492B" w:rsidP="00CC49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C2B">
              <w:rPr>
                <w:rFonts w:ascii="Times New Roman" w:hAnsi="Times New Roman" w:cs="Times New Roman"/>
                <w:b/>
                <w:sz w:val="24"/>
                <w:szCs w:val="24"/>
              </w:rPr>
              <w:t>R.G. TRIB. 75/25</w:t>
            </w:r>
          </w:p>
          <w:p w14:paraId="654CF089" w14:textId="0182AB09" w:rsidR="000F26BF" w:rsidRPr="004F1152" w:rsidRDefault="00CC492B" w:rsidP="00CC492B">
            <w:pPr>
              <w:jc w:val="both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C26C2B">
              <w:rPr>
                <w:rFonts w:ascii="Times New Roman" w:hAnsi="Times New Roman" w:cs="Times New Roman"/>
                <w:b/>
                <w:sz w:val="24"/>
                <w:szCs w:val="24"/>
              </w:rPr>
              <w:t>R.G.N.R. 7121/20</w:t>
            </w:r>
          </w:p>
        </w:tc>
        <w:tc>
          <w:tcPr>
            <w:tcW w:w="2486" w:type="dxa"/>
          </w:tcPr>
          <w:p w14:paraId="53B496DA" w14:textId="4E8414B0" w:rsidR="000F26BF" w:rsidRPr="004F1152" w:rsidRDefault="000F26BF" w:rsidP="00274D4D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3252" w:type="dxa"/>
          </w:tcPr>
          <w:p w14:paraId="0ECFD6E4" w14:textId="6C4E6B6D" w:rsidR="00423930" w:rsidRPr="00A05AFD" w:rsidRDefault="00423930" w:rsidP="00274D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3C36" w:rsidRPr="004F1152" w14:paraId="0AD84253" w14:textId="77777777" w:rsidTr="00586E38">
        <w:trPr>
          <w:trHeight w:val="1408"/>
        </w:trPr>
        <w:tc>
          <w:tcPr>
            <w:tcW w:w="931" w:type="dxa"/>
          </w:tcPr>
          <w:p w14:paraId="78389816" w14:textId="77777777" w:rsidR="00663C36" w:rsidRPr="004F1152" w:rsidRDefault="00663C36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587E07E1" w14:textId="0E2F8865" w:rsidR="00DA3543" w:rsidRDefault="00DA3543" w:rsidP="00CC49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 TRIB. 721/25</w:t>
            </w:r>
          </w:p>
          <w:p w14:paraId="2E2F755C" w14:textId="317ED52A" w:rsidR="00663C36" w:rsidRDefault="000358F6" w:rsidP="00CC49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R.G.N.R.</w:t>
            </w:r>
            <w:r w:rsidR="00DA3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1237/20</w:t>
            </w:r>
          </w:p>
        </w:tc>
        <w:tc>
          <w:tcPr>
            <w:tcW w:w="2486" w:type="dxa"/>
          </w:tcPr>
          <w:p w14:paraId="6DB61D84" w14:textId="3C1A911C" w:rsidR="00663C36" w:rsidRDefault="00663C36" w:rsidP="0027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7E973BA6" w14:textId="177C3481" w:rsidR="00F04D61" w:rsidRDefault="00F04D61" w:rsidP="00274D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3C36" w:rsidRPr="004F1152" w14:paraId="6813682B" w14:textId="77777777" w:rsidTr="00586E38">
        <w:trPr>
          <w:trHeight w:val="1408"/>
        </w:trPr>
        <w:tc>
          <w:tcPr>
            <w:tcW w:w="931" w:type="dxa"/>
          </w:tcPr>
          <w:p w14:paraId="2398A85F" w14:textId="77777777" w:rsidR="00663C36" w:rsidRPr="004F1152" w:rsidRDefault="00663C36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00EE954E" w14:textId="2290943F" w:rsidR="002D5F0A" w:rsidRDefault="002D5F0A" w:rsidP="002D5F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 TRIB. 719/25</w:t>
            </w:r>
          </w:p>
          <w:p w14:paraId="32800E64" w14:textId="643F6296" w:rsidR="00663C36" w:rsidRDefault="002D5F0A" w:rsidP="002D5F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R.G.N.R. 102</w:t>
            </w:r>
            <w:r w:rsidR="00D840C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6/20</w:t>
            </w:r>
          </w:p>
        </w:tc>
        <w:tc>
          <w:tcPr>
            <w:tcW w:w="2486" w:type="dxa"/>
          </w:tcPr>
          <w:p w14:paraId="75B4EFE9" w14:textId="623DAB99" w:rsidR="00663C36" w:rsidRDefault="00663C36" w:rsidP="0027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3964B8D4" w14:textId="12F6EEBD" w:rsidR="002D5F0A" w:rsidRDefault="002D5F0A" w:rsidP="00274D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3C36" w:rsidRPr="004F1152" w14:paraId="4CD17B0C" w14:textId="77777777" w:rsidTr="00586E38">
        <w:trPr>
          <w:trHeight w:val="1408"/>
        </w:trPr>
        <w:tc>
          <w:tcPr>
            <w:tcW w:w="931" w:type="dxa"/>
          </w:tcPr>
          <w:p w14:paraId="4C14FBA9" w14:textId="77777777" w:rsidR="00663C36" w:rsidRPr="004F1152" w:rsidRDefault="00663C36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5C944925" w14:textId="4023A35B" w:rsidR="002D5F0A" w:rsidRDefault="002D5F0A" w:rsidP="002D5F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R.G.TRIB. </w:t>
            </w:r>
            <w:r w:rsidR="00B77C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7198/25</w:t>
            </w:r>
          </w:p>
          <w:p w14:paraId="5C075292" w14:textId="40B32B1F" w:rsidR="00663C36" w:rsidRDefault="002D5F0A" w:rsidP="002D5F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R.G.N.R. </w:t>
            </w:r>
            <w:r w:rsidR="00B77C01">
              <w:rPr>
                <w:rFonts w:ascii="Times New Roman" w:hAnsi="Times New Roman" w:cs="Times New Roman"/>
                <w:bCs/>
                <w:sz w:val="24"/>
                <w:szCs w:val="24"/>
              </w:rPr>
              <w:t>11351/20</w:t>
            </w:r>
          </w:p>
        </w:tc>
        <w:tc>
          <w:tcPr>
            <w:tcW w:w="2486" w:type="dxa"/>
          </w:tcPr>
          <w:p w14:paraId="1FF78328" w14:textId="72ECF0E9" w:rsidR="00663C36" w:rsidRDefault="00663C36" w:rsidP="0027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756F6062" w14:textId="26319324" w:rsidR="00B77C01" w:rsidRDefault="00B77C01" w:rsidP="00274D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F0C38" w:rsidRPr="004F1152" w14:paraId="77041CAE" w14:textId="77777777" w:rsidTr="00586E38">
        <w:trPr>
          <w:trHeight w:val="1408"/>
        </w:trPr>
        <w:tc>
          <w:tcPr>
            <w:tcW w:w="931" w:type="dxa"/>
          </w:tcPr>
          <w:p w14:paraId="7CF0484E" w14:textId="77777777" w:rsidR="00AF0C38" w:rsidRPr="004F1152" w:rsidRDefault="00AF0C38" w:rsidP="00274D4D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47095E5F" w14:textId="77777777" w:rsidR="00AF0C38" w:rsidRDefault="00543815" w:rsidP="00CC49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R.G.TRIB. 716/23</w:t>
            </w:r>
          </w:p>
          <w:p w14:paraId="2912C582" w14:textId="53A396BC" w:rsidR="00543815" w:rsidRDefault="00543815" w:rsidP="00CC49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R.G.N.R. 6864/29</w:t>
            </w:r>
          </w:p>
        </w:tc>
        <w:tc>
          <w:tcPr>
            <w:tcW w:w="2486" w:type="dxa"/>
          </w:tcPr>
          <w:p w14:paraId="502FD8BA" w14:textId="06E2FCCE" w:rsidR="00AF0C38" w:rsidRDefault="00AF0C38" w:rsidP="0027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569A42DE" w14:textId="56E694AF" w:rsidR="00AF0C38" w:rsidRDefault="00AF0C38" w:rsidP="0054381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4467D" w:rsidRPr="004F1152" w14:paraId="76035999" w14:textId="77777777" w:rsidTr="00586E38">
        <w:trPr>
          <w:trHeight w:val="1408"/>
        </w:trPr>
        <w:tc>
          <w:tcPr>
            <w:tcW w:w="931" w:type="dxa"/>
          </w:tcPr>
          <w:p w14:paraId="4098F824" w14:textId="77777777" w:rsidR="0054467D" w:rsidRPr="004F1152" w:rsidRDefault="0054467D" w:rsidP="00AF0C38">
            <w:pPr>
              <w:pStyle w:val="Paragrafoelenco"/>
              <w:ind w:left="644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47744C5A" w14:textId="799AD1F9" w:rsidR="0054467D" w:rsidRPr="00AE1EDB" w:rsidRDefault="00AF0C38" w:rsidP="00AF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FASCIA ORARIA</w:t>
            </w:r>
          </w:p>
        </w:tc>
        <w:tc>
          <w:tcPr>
            <w:tcW w:w="2486" w:type="dxa"/>
          </w:tcPr>
          <w:p w14:paraId="53A1F947" w14:textId="4D361AE5" w:rsidR="0054467D" w:rsidRPr="00AF0C38" w:rsidRDefault="00AF0C38" w:rsidP="00274D4D">
            <w:pPr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F0C38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10.30-11.30</w:t>
            </w:r>
          </w:p>
        </w:tc>
        <w:tc>
          <w:tcPr>
            <w:tcW w:w="3252" w:type="dxa"/>
          </w:tcPr>
          <w:p w14:paraId="07E4F7CE" w14:textId="1C724595" w:rsidR="0054467D" w:rsidRPr="00BF166D" w:rsidRDefault="0054467D" w:rsidP="00274D4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F0C38" w:rsidRPr="004F1152" w14:paraId="0F8B5D9D" w14:textId="77777777" w:rsidTr="00586E38">
        <w:trPr>
          <w:trHeight w:val="1408"/>
        </w:trPr>
        <w:tc>
          <w:tcPr>
            <w:tcW w:w="931" w:type="dxa"/>
          </w:tcPr>
          <w:p w14:paraId="6BD0E344" w14:textId="77777777" w:rsidR="00AF0C38" w:rsidRPr="004F1152" w:rsidRDefault="00AF0C38" w:rsidP="00AF0C38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6956C95B" w14:textId="77777777" w:rsidR="00AF0C38" w:rsidRPr="007E294E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94E">
              <w:rPr>
                <w:rFonts w:ascii="Times New Roman" w:hAnsi="Times New Roman" w:cs="Times New Roman"/>
                <w:b/>
                <w:sz w:val="24"/>
                <w:szCs w:val="24"/>
              </w:rPr>
              <w:t>R.G. TRIB.6894/23</w:t>
            </w:r>
          </w:p>
          <w:p w14:paraId="41779F7F" w14:textId="77777777" w:rsidR="00AF0C38" w:rsidRPr="007E294E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94E">
              <w:rPr>
                <w:rFonts w:ascii="Times New Roman" w:hAnsi="Times New Roman" w:cs="Times New Roman"/>
                <w:b/>
                <w:sz w:val="24"/>
                <w:szCs w:val="24"/>
              </w:rPr>
              <w:t>R.G.N.R. 6123/19</w:t>
            </w:r>
          </w:p>
          <w:p w14:paraId="47ABA236" w14:textId="77777777" w:rsidR="00AF0C38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1E7ACADC" w14:textId="4D091C83" w:rsidR="00AF0C38" w:rsidRDefault="00AF0C38" w:rsidP="00AF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67C51A35" w14:textId="66E2D7C9" w:rsidR="00AF0C38" w:rsidRDefault="00AF0C38" w:rsidP="00AF0C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F0C38" w:rsidRPr="004F1152" w14:paraId="67228CA5" w14:textId="77777777" w:rsidTr="00586E38">
        <w:trPr>
          <w:trHeight w:val="1408"/>
        </w:trPr>
        <w:tc>
          <w:tcPr>
            <w:tcW w:w="931" w:type="dxa"/>
          </w:tcPr>
          <w:p w14:paraId="164ACF64" w14:textId="77777777" w:rsidR="00AF0C38" w:rsidRPr="004F1152" w:rsidRDefault="00AF0C38" w:rsidP="00AF0C38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337A8343" w14:textId="77777777" w:rsidR="00AF0C38" w:rsidRPr="007E294E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94E">
              <w:rPr>
                <w:rFonts w:ascii="Times New Roman" w:hAnsi="Times New Roman" w:cs="Times New Roman"/>
                <w:b/>
                <w:sz w:val="24"/>
                <w:szCs w:val="24"/>
              </w:rPr>
              <w:t>R.G.TRIB. 1462/24</w:t>
            </w:r>
          </w:p>
          <w:p w14:paraId="4F02DE02" w14:textId="7E0A7BB3" w:rsidR="00AF0C38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94E">
              <w:rPr>
                <w:rFonts w:ascii="Times New Roman" w:hAnsi="Times New Roman" w:cs="Times New Roman"/>
                <w:b/>
                <w:sz w:val="24"/>
                <w:szCs w:val="24"/>
              </w:rPr>
              <w:t>R.G.N.R. 9950/19</w:t>
            </w:r>
          </w:p>
        </w:tc>
        <w:tc>
          <w:tcPr>
            <w:tcW w:w="2486" w:type="dxa"/>
          </w:tcPr>
          <w:p w14:paraId="3C0BD2C9" w14:textId="7197B7D6" w:rsidR="00AF0C38" w:rsidRDefault="00AF0C38" w:rsidP="00AF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2CA23D9D" w14:textId="277D2E89" w:rsidR="00AF0C38" w:rsidRDefault="00AF0C38" w:rsidP="00AF0C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F0C38" w:rsidRPr="004F1152" w14:paraId="5C4C3938" w14:textId="77777777" w:rsidTr="00586E38">
        <w:trPr>
          <w:trHeight w:val="1408"/>
        </w:trPr>
        <w:tc>
          <w:tcPr>
            <w:tcW w:w="931" w:type="dxa"/>
          </w:tcPr>
          <w:p w14:paraId="1D3922B7" w14:textId="77777777" w:rsidR="00AF0C38" w:rsidRPr="004F1152" w:rsidRDefault="00AF0C38" w:rsidP="00AF0C38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72472791" w14:textId="77777777" w:rsidR="00AF0C38" w:rsidRPr="00AB3FC1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R.G.TRIB. 3231/24</w:t>
            </w:r>
          </w:p>
          <w:p w14:paraId="33F57576" w14:textId="2EC5CD01" w:rsidR="00AF0C38" w:rsidRPr="006263E5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R.G.N.R. 15567/19</w:t>
            </w:r>
          </w:p>
        </w:tc>
        <w:tc>
          <w:tcPr>
            <w:tcW w:w="2486" w:type="dxa"/>
          </w:tcPr>
          <w:p w14:paraId="6AA8056F" w14:textId="64747C4F" w:rsidR="00AF0C38" w:rsidRDefault="00AF0C38" w:rsidP="00AF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4AE55DCC" w14:textId="086F028F" w:rsidR="00AF0C38" w:rsidRDefault="00AF0C38" w:rsidP="00AF0C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0C38" w:rsidRPr="004F1152" w14:paraId="1D0106F9" w14:textId="77777777" w:rsidTr="00586E38">
        <w:trPr>
          <w:trHeight w:val="1408"/>
        </w:trPr>
        <w:tc>
          <w:tcPr>
            <w:tcW w:w="931" w:type="dxa"/>
          </w:tcPr>
          <w:p w14:paraId="4ED33D89" w14:textId="77777777" w:rsidR="00AF0C38" w:rsidRPr="004F1152" w:rsidRDefault="00AF0C38" w:rsidP="00AF0C38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7A5F6167" w14:textId="5E1C7064" w:rsidR="00AF0C38" w:rsidRPr="00FB3E14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14">
              <w:rPr>
                <w:rFonts w:ascii="Times New Roman" w:hAnsi="Times New Roman" w:cs="Times New Roman"/>
                <w:b/>
                <w:sz w:val="24"/>
                <w:szCs w:val="24"/>
              </w:rPr>
              <w:t>R.G.TRIB. 2828/23</w:t>
            </w:r>
          </w:p>
          <w:p w14:paraId="18EC98C6" w14:textId="3828B8AF" w:rsidR="00AF0C38" w:rsidRPr="00FB3E14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14">
              <w:rPr>
                <w:rFonts w:ascii="Times New Roman" w:hAnsi="Times New Roman" w:cs="Times New Roman"/>
                <w:b/>
                <w:sz w:val="24"/>
                <w:szCs w:val="24"/>
              </w:rPr>
              <w:t>R.G.N.R. 8302/20</w:t>
            </w:r>
          </w:p>
        </w:tc>
        <w:tc>
          <w:tcPr>
            <w:tcW w:w="2486" w:type="dxa"/>
          </w:tcPr>
          <w:p w14:paraId="47AD9BE7" w14:textId="63D1CE5F" w:rsidR="00AF0C38" w:rsidRPr="00AE1EDB" w:rsidRDefault="00AF0C38" w:rsidP="00AF0C38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52" w:type="dxa"/>
          </w:tcPr>
          <w:p w14:paraId="6A42BAB1" w14:textId="25C1D1B0" w:rsidR="00AF0C38" w:rsidRDefault="00AF0C38" w:rsidP="00AF0C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F0C38" w:rsidRPr="004F1152" w14:paraId="1F5A8C66" w14:textId="77777777" w:rsidTr="00586E38">
        <w:trPr>
          <w:trHeight w:val="1408"/>
        </w:trPr>
        <w:tc>
          <w:tcPr>
            <w:tcW w:w="931" w:type="dxa"/>
          </w:tcPr>
          <w:p w14:paraId="3C7B7F3E" w14:textId="77777777" w:rsidR="00AF0C38" w:rsidRPr="004F1152" w:rsidRDefault="00AF0C38" w:rsidP="00AF0C38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66BFE875" w14:textId="0859FEC1" w:rsidR="00AF0C38" w:rsidRPr="001E709F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09F">
              <w:rPr>
                <w:rFonts w:ascii="Times New Roman" w:hAnsi="Times New Roman" w:cs="Times New Roman"/>
                <w:b/>
                <w:sz w:val="24"/>
                <w:szCs w:val="24"/>
              </w:rPr>
              <w:t>R.G.TRIB. 5104/22</w:t>
            </w:r>
          </w:p>
          <w:p w14:paraId="68CD312E" w14:textId="6B45BCC6" w:rsidR="00AF0C38" w:rsidRPr="00AE1EDB" w:rsidRDefault="00AF0C38" w:rsidP="00AF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F">
              <w:rPr>
                <w:rFonts w:ascii="Times New Roman" w:hAnsi="Times New Roman" w:cs="Times New Roman"/>
                <w:b/>
                <w:sz w:val="24"/>
                <w:szCs w:val="24"/>
              </w:rPr>
              <w:t>R.G.N.R. 2659/20</w:t>
            </w:r>
          </w:p>
        </w:tc>
        <w:tc>
          <w:tcPr>
            <w:tcW w:w="2486" w:type="dxa"/>
          </w:tcPr>
          <w:p w14:paraId="22E4B2BD" w14:textId="02E6ED07" w:rsidR="00AF0C38" w:rsidRPr="00AE1EDB" w:rsidRDefault="00AF0C38" w:rsidP="00AF0C38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252" w:type="dxa"/>
          </w:tcPr>
          <w:p w14:paraId="3AA9CE42" w14:textId="17960716" w:rsidR="00294D89" w:rsidRDefault="00294D89" w:rsidP="00AF0C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F0C38" w:rsidRPr="004F1152" w14:paraId="3DD624DE" w14:textId="77777777" w:rsidTr="00586E38">
        <w:trPr>
          <w:trHeight w:val="1408"/>
        </w:trPr>
        <w:tc>
          <w:tcPr>
            <w:tcW w:w="931" w:type="dxa"/>
          </w:tcPr>
          <w:p w14:paraId="3C12716D" w14:textId="77777777" w:rsidR="00AF0C38" w:rsidRPr="004F1152" w:rsidRDefault="00AF0C38" w:rsidP="00AF0C38">
            <w:pPr>
              <w:pStyle w:val="Paragrafoelenco"/>
              <w:ind w:left="644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2A9628E2" w14:textId="41214350" w:rsidR="00AF0C38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E1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FASCIA ORARIA</w:t>
            </w:r>
          </w:p>
        </w:tc>
        <w:tc>
          <w:tcPr>
            <w:tcW w:w="2486" w:type="dxa"/>
          </w:tcPr>
          <w:p w14:paraId="5DAB281D" w14:textId="7AB4FAFC" w:rsidR="00AF0C38" w:rsidRPr="00813B82" w:rsidRDefault="00AF0C38" w:rsidP="00AF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11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1</w:t>
            </w:r>
            <w:r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1</w:t>
            </w:r>
            <w:r w:rsidRPr="008A5E11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.30-1</w:t>
            </w:r>
            <w:r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2</w:t>
            </w:r>
            <w:r w:rsidRPr="008A5E11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  <w:t>.30</w:t>
            </w:r>
          </w:p>
        </w:tc>
        <w:tc>
          <w:tcPr>
            <w:tcW w:w="3252" w:type="dxa"/>
          </w:tcPr>
          <w:p w14:paraId="0A2EBB5A" w14:textId="77777777" w:rsidR="00AF0C38" w:rsidRPr="00911D77" w:rsidRDefault="00AF0C38" w:rsidP="00AF0C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F0C38" w:rsidRPr="004F1152" w14:paraId="3F574606" w14:textId="77777777" w:rsidTr="00586E38">
        <w:trPr>
          <w:trHeight w:val="1408"/>
        </w:trPr>
        <w:tc>
          <w:tcPr>
            <w:tcW w:w="931" w:type="dxa"/>
          </w:tcPr>
          <w:p w14:paraId="3377CDCE" w14:textId="77777777" w:rsidR="00AF0C38" w:rsidRPr="004F1152" w:rsidRDefault="00AF0C38" w:rsidP="00AF0C38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79B23357" w14:textId="082A1CB5" w:rsidR="00AF0C38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288BF8" w14:textId="77777777" w:rsidR="00AF0C38" w:rsidRPr="00A016DB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DB">
              <w:rPr>
                <w:rFonts w:ascii="Times New Roman" w:hAnsi="Times New Roman" w:cs="Times New Roman"/>
                <w:b/>
                <w:sz w:val="24"/>
                <w:szCs w:val="24"/>
              </w:rPr>
              <w:t>R.G.TRIB. 6302/18</w:t>
            </w:r>
          </w:p>
          <w:p w14:paraId="161F17D4" w14:textId="378E7299" w:rsidR="00AF0C38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6DB">
              <w:rPr>
                <w:rFonts w:ascii="Times New Roman" w:hAnsi="Times New Roman" w:cs="Times New Roman"/>
                <w:b/>
                <w:sz w:val="24"/>
                <w:szCs w:val="24"/>
              </w:rPr>
              <w:t>R.G.N.R.</w:t>
            </w:r>
            <w:r w:rsidRPr="00A016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 w:rsidRPr="00A016DB">
              <w:rPr>
                <w:rFonts w:ascii="Times New Roman" w:hAnsi="Times New Roman" w:cs="Times New Roman"/>
                <w:b/>
                <w:sz w:val="24"/>
                <w:szCs w:val="24"/>
              </w:rPr>
              <w:t>356</w:t>
            </w:r>
            <w:r w:rsidRPr="00A016DB">
              <w:rPr>
                <w:rStyle w:val="normaltextrun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/18</w:t>
            </w:r>
          </w:p>
        </w:tc>
        <w:tc>
          <w:tcPr>
            <w:tcW w:w="2486" w:type="dxa"/>
          </w:tcPr>
          <w:p w14:paraId="41E1D823" w14:textId="701FE933" w:rsidR="00AF0C38" w:rsidRPr="00813B82" w:rsidRDefault="00AF0C38" w:rsidP="00AF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102D926E" w14:textId="719A88AB" w:rsidR="00AF0C38" w:rsidRPr="00911D77" w:rsidRDefault="00AF0C38" w:rsidP="00AF0C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F0C38" w:rsidRPr="004F1152" w14:paraId="6842EEDE" w14:textId="77777777" w:rsidTr="00586E38">
        <w:trPr>
          <w:trHeight w:val="1408"/>
        </w:trPr>
        <w:tc>
          <w:tcPr>
            <w:tcW w:w="931" w:type="dxa"/>
          </w:tcPr>
          <w:p w14:paraId="3780838C" w14:textId="77777777" w:rsidR="00AF0C38" w:rsidRPr="004F1152" w:rsidRDefault="00AF0C38" w:rsidP="00AF0C38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43E3E1D2" w14:textId="7BF2CCE0" w:rsidR="00AF0C38" w:rsidRPr="00FB3E14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E14">
              <w:rPr>
                <w:rFonts w:ascii="Times New Roman" w:hAnsi="Times New Roman" w:cs="Times New Roman"/>
                <w:b/>
                <w:sz w:val="24"/>
                <w:szCs w:val="24"/>
              </w:rPr>
              <w:t>R.G.TRIB. 1011/24</w:t>
            </w:r>
          </w:p>
          <w:p w14:paraId="58436029" w14:textId="185B17AC" w:rsidR="00AF0C38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E14">
              <w:rPr>
                <w:rFonts w:ascii="Times New Roman" w:hAnsi="Times New Roman" w:cs="Times New Roman"/>
                <w:b/>
                <w:sz w:val="24"/>
                <w:szCs w:val="24"/>
              </w:rPr>
              <w:t>R.G.N.R. 11988/19</w:t>
            </w:r>
          </w:p>
        </w:tc>
        <w:tc>
          <w:tcPr>
            <w:tcW w:w="2486" w:type="dxa"/>
          </w:tcPr>
          <w:p w14:paraId="2BCCD79E" w14:textId="13424A8F" w:rsidR="00AF0C38" w:rsidRPr="00813B82" w:rsidRDefault="00AF0C38" w:rsidP="00AF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6C789041" w14:textId="5079F25E" w:rsidR="00E8326E" w:rsidRPr="00911D77" w:rsidRDefault="00E8326E" w:rsidP="00AF0C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F0C38" w:rsidRPr="004F1152" w14:paraId="0D0155E9" w14:textId="77777777" w:rsidTr="00586E38">
        <w:trPr>
          <w:trHeight w:val="1408"/>
        </w:trPr>
        <w:tc>
          <w:tcPr>
            <w:tcW w:w="931" w:type="dxa"/>
          </w:tcPr>
          <w:p w14:paraId="0563A4C6" w14:textId="77777777" w:rsidR="00AF0C38" w:rsidRPr="004F1152" w:rsidRDefault="00AF0C38" w:rsidP="00AF0C38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71864EFA" w14:textId="66AF1625" w:rsidR="00AF0C38" w:rsidRPr="005E0152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152">
              <w:rPr>
                <w:rFonts w:ascii="Times New Roman" w:hAnsi="Times New Roman" w:cs="Times New Roman"/>
                <w:b/>
                <w:sz w:val="24"/>
                <w:szCs w:val="24"/>
              </w:rPr>
              <w:t>R.G.TRIB. 1180/21</w:t>
            </w:r>
          </w:p>
          <w:p w14:paraId="5AB4F6C7" w14:textId="4890D33E" w:rsidR="00AF0C38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152">
              <w:rPr>
                <w:rFonts w:ascii="Times New Roman" w:hAnsi="Times New Roman" w:cs="Times New Roman"/>
                <w:b/>
                <w:sz w:val="24"/>
                <w:szCs w:val="24"/>
              </w:rPr>
              <w:t>R.G.N.R. 3996/19</w:t>
            </w:r>
          </w:p>
        </w:tc>
        <w:tc>
          <w:tcPr>
            <w:tcW w:w="2486" w:type="dxa"/>
          </w:tcPr>
          <w:p w14:paraId="6B6C08A2" w14:textId="71331242" w:rsidR="00AF0C38" w:rsidRPr="00813B82" w:rsidRDefault="00AF0C38" w:rsidP="00AF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2A940E9D" w14:textId="7153EFDD" w:rsidR="00AF0C38" w:rsidRPr="00911D77" w:rsidRDefault="00AF0C38" w:rsidP="00AF0C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F0C38" w:rsidRPr="004F1152" w14:paraId="0E165089" w14:textId="77777777" w:rsidTr="00586E38">
        <w:trPr>
          <w:trHeight w:val="1408"/>
        </w:trPr>
        <w:tc>
          <w:tcPr>
            <w:tcW w:w="931" w:type="dxa"/>
          </w:tcPr>
          <w:p w14:paraId="0F86C825" w14:textId="77777777" w:rsidR="00AF0C38" w:rsidRPr="004F1152" w:rsidRDefault="00AF0C38" w:rsidP="00AF0C38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6C5E37C5" w14:textId="77777777" w:rsidR="00AF0C38" w:rsidRPr="005E0152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152">
              <w:rPr>
                <w:rFonts w:ascii="Times New Roman" w:hAnsi="Times New Roman" w:cs="Times New Roman"/>
                <w:b/>
                <w:sz w:val="24"/>
                <w:szCs w:val="24"/>
              </w:rPr>
              <w:t>R.G.TRIB. 491/24</w:t>
            </w:r>
          </w:p>
          <w:p w14:paraId="40B8EABD" w14:textId="758E81D1" w:rsidR="00AF0C38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152">
              <w:rPr>
                <w:rFonts w:ascii="Times New Roman" w:hAnsi="Times New Roman" w:cs="Times New Roman"/>
                <w:b/>
                <w:sz w:val="24"/>
                <w:szCs w:val="24"/>
              </w:rPr>
              <w:t>R.G.N.R. 1282/19</w:t>
            </w:r>
          </w:p>
        </w:tc>
        <w:tc>
          <w:tcPr>
            <w:tcW w:w="2486" w:type="dxa"/>
          </w:tcPr>
          <w:p w14:paraId="11123073" w14:textId="4F5064AA" w:rsidR="00AF0C38" w:rsidRDefault="00AF0C38" w:rsidP="00AF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01D972D0" w14:textId="3C25EAD2" w:rsidR="00AF0C38" w:rsidRDefault="00AF0C38" w:rsidP="00AF0C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0C38" w:rsidRPr="004F1152" w14:paraId="153D98A3" w14:textId="77777777" w:rsidTr="00586E38">
        <w:trPr>
          <w:trHeight w:val="1408"/>
        </w:trPr>
        <w:tc>
          <w:tcPr>
            <w:tcW w:w="931" w:type="dxa"/>
          </w:tcPr>
          <w:p w14:paraId="0483D2BA" w14:textId="77777777" w:rsidR="00AF0C38" w:rsidRPr="004F1152" w:rsidRDefault="00AF0C38" w:rsidP="00AF0C38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3BC9A116" w14:textId="77777777" w:rsidR="00AF0C38" w:rsidRPr="00AB3FC1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R.G.TRIB.2024/22</w:t>
            </w:r>
          </w:p>
          <w:p w14:paraId="5037ED3B" w14:textId="41358AB4" w:rsidR="00AF0C38" w:rsidRPr="00840FC4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R.G.N.R. 8580/19</w:t>
            </w:r>
          </w:p>
        </w:tc>
        <w:tc>
          <w:tcPr>
            <w:tcW w:w="2486" w:type="dxa"/>
          </w:tcPr>
          <w:p w14:paraId="0C94CB1A" w14:textId="5A329CCE" w:rsidR="00AF0C38" w:rsidRDefault="00AF0C38" w:rsidP="00AF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43404FAE" w14:textId="15AE45BF" w:rsidR="00AF0C38" w:rsidRDefault="00AF0C38" w:rsidP="00AF0C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0C38" w:rsidRPr="004F1152" w14:paraId="36058C23" w14:textId="77777777" w:rsidTr="00586E38">
        <w:trPr>
          <w:trHeight w:val="1408"/>
        </w:trPr>
        <w:tc>
          <w:tcPr>
            <w:tcW w:w="931" w:type="dxa"/>
          </w:tcPr>
          <w:p w14:paraId="5768E82F" w14:textId="77777777" w:rsidR="00AF0C38" w:rsidRPr="004F1152" w:rsidRDefault="00AF0C38" w:rsidP="00AF0C38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0DDDD862" w14:textId="77777777" w:rsidR="00AF0C38" w:rsidRPr="007E294E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94E">
              <w:rPr>
                <w:rFonts w:ascii="Times New Roman" w:hAnsi="Times New Roman" w:cs="Times New Roman"/>
                <w:b/>
                <w:sz w:val="24"/>
                <w:szCs w:val="24"/>
              </w:rPr>
              <w:t>R.G.TRIB. 318/24</w:t>
            </w:r>
          </w:p>
          <w:p w14:paraId="6EA04A82" w14:textId="12C2EDE3" w:rsidR="00AF0C38" w:rsidRPr="006263E5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94E">
              <w:rPr>
                <w:rFonts w:ascii="Times New Roman" w:hAnsi="Times New Roman" w:cs="Times New Roman"/>
                <w:b/>
                <w:sz w:val="24"/>
                <w:szCs w:val="24"/>
              </w:rPr>
              <w:t>R.G.N.R. 8971/19</w:t>
            </w:r>
          </w:p>
        </w:tc>
        <w:tc>
          <w:tcPr>
            <w:tcW w:w="2486" w:type="dxa"/>
          </w:tcPr>
          <w:p w14:paraId="16574B99" w14:textId="62B67CE0" w:rsidR="00AF0C38" w:rsidRDefault="00AF0C38" w:rsidP="00AF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2DFBF57D" w14:textId="59B6607D" w:rsidR="00AF0C38" w:rsidRDefault="00AF0C38" w:rsidP="00AF0C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0C38" w:rsidRPr="004F1152" w14:paraId="43F0A83D" w14:textId="77777777" w:rsidTr="00586E38">
        <w:trPr>
          <w:trHeight w:val="1408"/>
        </w:trPr>
        <w:tc>
          <w:tcPr>
            <w:tcW w:w="931" w:type="dxa"/>
          </w:tcPr>
          <w:p w14:paraId="3030D6C9" w14:textId="3E1AED92" w:rsidR="00AF0C38" w:rsidRPr="004B2495" w:rsidRDefault="00AF0C38" w:rsidP="00AF0C38">
            <w:pPr>
              <w:pStyle w:val="Paragrafoelenco"/>
              <w:ind w:left="644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5CACBAAE" w14:textId="79732151" w:rsidR="00AF0C38" w:rsidRPr="004B2495" w:rsidRDefault="00AF0C38" w:rsidP="00AF0C3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FASCIA ORARIA</w:t>
            </w:r>
          </w:p>
        </w:tc>
        <w:tc>
          <w:tcPr>
            <w:tcW w:w="2486" w:type="dxa"/>
          </w:tcPr>
          <w:p w14:paraId="698280FF" w14:textId="56FD0BAE" w:rsidR="00AF0C38" w:rsidRPr="004B2495" w:rsidRDefault="00AF0C38" w:rsidP="00AF0C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49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Pr="004B249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3.</w:t>
            </w:r>
            <w:r w:rsidRPr="004B249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3252" w:type="dxa"/>
          </w:tcPr>
          <w:p w14:paraId="4E9BA408" w14:textId="77777777" w:rsidR="00AF0C38" w:rsidRPr="00911D77" w:rsidRDefault="00AF0C38" w:rsidP="00AF0C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F0C38" w:rsidRPr="004F1152" w14:paraId="10A0D455" w14:textId="77777777" w:rsidTr="00586E38">
        <w:trPr>
          <w:trHeight w:val="1408"/>
        </w:trPr>
        <w:tc>
          <w:tcPr>
            <w:tcW w:w="931" w:type="dxa"/>
          </w:tcPr>
          <w:p w14:paraId="2E3E0EB1" w14:textId="77777777" w:rsidR="00AF0C38" w:rsidRPr="004F1152" w:rsidRDefault="00AF0C38" w:rsidP="00AF0C38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48F6B882" w14:textId="77777777" w:rsidR="00AF0C38" w:rsidRPr="00AB3FC1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R.G.TRIB. 5242/22</w:t>
            </w:r>
          </w:p>
          <w:p w14:paraId="1DC6565F" w14:textId="3C1133F6" w:rsidR="00AF0C38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R.G.N.R. 13857/21</w:t>
            </w:r>
          </w:p>
        </w:tc>
        <w:tc>
          <w:tcPr>
            <w:tcW w:w="2486" w:type="dxa"/>
          </w:tcPr>
          <w:p w14:paraId="5CEC4B95" w14:textId="0DE188C0" w:rsidR="00AF0C38" w:rsidRPr="00813B82" w:rsidRDefault="00AF0C38" w:rsidP="00AF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701C817F" w14:textId="77EF84E1" w:rsidR="00AF0C38" w:rsidRPr="00911D77" w:rsidRDefault="00AF0C38" w:rsidP="00AF0C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F0C38" w:rsidRPr="004F1152" w14:paraId="7B45B40D" w14:textId="77777777" w:rsidTr="00586E38">
        <w:trPr>
          <w:trHeight w:val="1408"/>
        </w:trPr>
        <w:tc>
          <w:tcPr>
            <w:tcW w:w="931" w:type="dxa"/>
          </w:tcPr>
          <w:p w14:paraId="784CA750" w14:textId="77777777" w:rsidR="00AF0C38" w:rsidRPr="004F1152" w:rsidRDefault="00AF0C38" w:rsidP="00AF0C38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3FD626CD" w14:textId="77777777" w:rsidR="00AF0C38" w:rsidRPr="00C26C2B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C2B">
              <w:rPr>
                <w:rFonts w:ascii="Times New Roman" w:hAnsi="Times New Roman" w:cs="Times New Roman"/>
                <w:b/>
                <w:sz w:val="24"/>
                <w:szCs w:val="24"/>
              </w:rPr>
              <w:t>R.G.TRIB. 1510/24</w:t>
            </w:r>
          </w:p>
          <w:p w14:paraId="2FBB9E60" w14:textId="159B54ED" w:rsidR="00AF0C38" w:rsidRPr="00840FC4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C2B">
              <w:rPr>
                <w:rFonts w:ascii="Times New Roman" w:hAnsi="Times New Roman" w:cs="Times New Roman"/>
                <w:b/>
                <w:sz w:val="24"/>
                <w:szCs w:val="24"/>
              </w:rPr>
              <w:t>R.G.N.R. 6624/20</w:t>
            </w:r>
          </w:p>
        </w:tc>
        <w:tc>
          <w:tcPr>
            <w:tcW w:w="2486" w:type="dxa"/>
          </w:tcPr>
          <w:p w14:paraId="4BB79B85" w14:textId="2047EC64" w:rsidR="00AF0C38" w:rsidRDefault="00AF0C38" w:rsidP="00AF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5DD62491" w14:textId="3AC99CA8" w:rsidR="00AF0C38" w:rsidRDefault="00AF0C38" w:rsidP="00AF0C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0C38" w:rsidRPr="004F1152" w14:paraId="4076A7C3" w14:textId="77777777" w:rsidTr="00586E38">
        <w:trPr>
          <w:trHeight w:val="1408"/>
        </w:trPr>
        <w:tc>
          <w:tcPr>
            <w:tcW w:w="931" w:type="dxa"/>
          </w:tcPr>
          <w:p w14:paraId="5F7CC235" w14:textId="77777777" w:rsidR="00AF0C38" w:rsidRPr="004F1152" w:rsidRDefault="00AF0C38" w:rsidP="00AF0C38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235F4F14" w14:textId="77777777" w:rsidR="00AF0C38" w:rsidRPr="00A016DB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6DB">
              <w:rPr>
                <w:rFonts w:ascii="Times New Roman" w:hAnsi="Times New Roman" w:cs="Times New Roman"/>
                <w:b/>
                <w:sz w:val="24"/>
                <w:szCs w:val="24"/>
              </w:rPr>
              <w:t>R.G.TRIB. 5947/23</w:t>
            </w:r>
          </w:p>
          <w:p w14:paraId="503357D3" w14:textId="1A69715C" w:rsidR="00AF0C38" w:rsidRPr="00840FC4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6DB">
              <w:rPr>
                <w:rFonts w:ascii="Times New Roman" w:hAnsi="Times New Roman" w:cs="Times New Roman"/>
                <w:b/>
                <w:sz w:val="24"/>
                <w:szCs w:val="24"/>
              </w:rPr>
              <w:t>R.G.N.R. 8683/20</w:t>
            </w:r>
          </w:p>
        </w:tc>
        <w:tc>
          <w:tcPr>
            <w:tcW w:w="2486" w:type="dxa"/>
          </w:tcPr>
          <w:p w14:paraId="5CBD1B0F" w14:textId="02448C7A" w:rsidR="00AF0C38" w:rsidRDefault="00AF0C38" w:rsidP="00AF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5DC3ED62" w14:textId="638BA8AE" w:rsidR="00AF0C38" w:rsidRPr="00AA15D8" w:rsidRDefault="00AF0C38" w:rsidP="00AF0C3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AF0C38" w:rsidRPr="004F1152" w14:paraId="08DEE608" w14:textId="77777777" w:rsidTr="00586E38">
        <w:trPr>
          <w:trHeight w:val="1408"/>
        </w:trPr>
        <w:tc>
          <w:tcPr>
            <w:tcW w:w="931" w:type="dxa"/>
          </w:tcPr>
          <w:p w14:paraId="3AFD5C59" w14:textId="77777777" w:rsidR="00AF0C38" w:rsidRPr="004F1152" w:rsidRDefault="00AF0C38" w:rsidP="00AF0C38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00425DCF" w14:textId="77777777" w:rsidR="00AF0C38" w:rsidRPr="007E294E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94E">
              <w:rPr>
                <w:rFonts w:ascii="Times New Roman" w:hAnsi="Times New Roman" w:cs="Times New Roman"/>
                <w:b/>
                <w:sz w:val="24"/>
                <w:szCs w:val="24"/>
              </w:rPr>
              <w:t>R.G.TRIB. 1422/22</w:t>
            </w:r>
          </w:p>
          <w:p w14:paraId="24CC9B46" w14:textId="0D15795D" w:rsidR="00AF0C38" w:rsidRPr="006263E5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94E">
              <w:rPr>
                <w:rFonts w:ascii="Times New Roman" w:hAnsi="Times New Roman" w:cs="Times New Roman"/>
                <w:b/>
                <w:sz w:val="24"/>
                <w:szCs w:val="24"/>
              </w:rPr>
              <w:t>R.G.N.R. 14725/20</w:t>
            </w:r>
          </w:p>
        </w:tc>
        <w:tc>
          <w:tcPr>
            <w:tcW w:w="2486" w:type="dxa"/>
          </w:tcPr>
          <w:p w14:paraId="586D9735" w14:textId="1ACDD720" w:rsidR="00AF0C38" w:rsidRDefault="00AF0C38" w:rsidP="00AF0C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2" w:type="dxa"/>
          </w:tcPr>
          <w:p w14:paraId="7F4EB0BB" w14:textId="7FD2F845" w:rsidR="00AF0C38" w:rsidRDefault="00AF0C38" w:rsidP="00AF0C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0C38" w:rsidRPr="004F1152" w14:paraId="2298745E" w14:textId="77777777" w:rsidTr="00586E38">
        <w:trPr>
          <w:trHeight w:val="1408"/>
        </w:trPr>
        <w:tc>
          <w:tcPr>
            <w:tcW w:w="931" w:type="dxa"/>
          </w:tcPr>
          <w:p w14:paraId="3B4B406F" w14:textId="77777777" w:rsidR="00AF0C38" w:rsidRPr="004F1152" w:rsidRDefault="00AF0C38" w:rsidP="00AF0C38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174B0FF4" w14:textId="77777777" w:rsidR="00AF0C38" w:rsidRPr="0041502A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2A">
              <w:rPr>
                <w:rFonts w:ascii="Times New Roman" w:hAnsi="Times New Roman" w:cs="Times New Roman"/>
                <w:b/>
                <w:sz w:val="24"/>
                <w:szCs w:val="24"/>
              </w:rPr>
              <w:t>R.G. TRIB. 4699/23</w:t>
            </w:r>
          </w:p>
          <w:p w14:paraId="055766A4" w14:textId="35AFB0E6" w:rsidR="00AF0C38" w:rsidRPr="0041502A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2A">
              <w:rPr>
                <w:rFonts w:ascii="Times New Roman" w:hAnsi="Times New Roman" w:cs="Times New Roman"/>
                <w:b/>
                <w:sz w:val="24"/>
                <w:szCs w:val="24"/>
              </w:rPr>
              <w:t>R.G.N.R.8145/21</w:t>
            </w:r>
          </w:p>
          <w:p w14:paraId="50F3BAAA" w14:textId="7711367D" w:rsidR="00AF0C38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314CEB84" w14:textId="65C29FF2" w:rsidR="00AF0C38" w:rsidRPr="00813B82" w:rsidRDefault="00AF0C38" w:rsidP="00AF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6EF40609" w14:textId="5B8B5FD5" w:rsidR="003F09CF" w:rsidRPr="00911D77" w:rsidRDefault="003F09CF" w:rsidP="00AF0C3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F0C38" w:rsidRPr="004F1152" w14:paraId="76B9AA54" w14:textId="77777777" w:rsidTr="00586E38">
        <w:trPr>
          <w:trHeight w:val="1408"/>
        </w:trPr>
        <w:tc>
          <w:tcPr>
            <w:tcW w:w="931" w:type="dxa"/>
          </w:tcPr>
          <w:p w14:paraId="1B180CBB" w14:textId="77777777" w:rsidR="00AF0C38" w:rsidRPr="004F1152" w:rsidRDefault="00AF0C38" w:rsidP="00AF0C38">
            <w:pPr>
              <w:pStyle w:val="Paragrafoelenco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0669E383" w14:textId="1CEA2C31" w:rsidR="00AF0C38" w:rsidRPr="001E709F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R.G.TRIB. 5843/23 </w:t>
            </w:r>
          </w:p>
          <w:p w14:paraId="04AD26E0" w14:textId="2749D3EF" w:rsidR="00AF0C38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09F">
              <w:rPr>
                <w:rFonts w:ascii="Times New Roman" w:hAnsi="Times New Roman" w:cs="Times New Roman"/>
                <w:b/>
                <w:sz w:val="24"/>
                <w:szCs w:val="24"/>
              </w:rPr>
              <w:t>R.G.N.R. 8864/19</w:t>
            </w:r>
          </w:p>
        </w:tc>
        <w:tc>
          <w:tcPr>
            <w:tcW w:w="2486" w:type="dxa"/>
          </w:tcPr>
          <w:p w14:paraId="01B907B1" w14:textId="767EF608" w:rsidR="00AF0C38" w:rsidRPr="00813B82" w:rsidRDefault="00AF0C38" w:rsidP="00AF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3268BA23" w14:textId="0CE85675" w:rsidR="00DD4A5C" w:rsidRPr="00911D77" w:rsidRDefault="00DD4A5C" w:rsidP="00AF0C3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F0C38" w:rsidRPr="004F1152" w14:paraId="7ACCD088" w14:textId="77777777" w:rsidTr="00586E38">
        <w:trPr>
          <w:trHeight w:val="1408"/>
        </w:trPr>
        <w:tc>
          <w:tcPr>
            <w:tcW w:w="931" w:type="dxa"/>
          </w:tcPr>
          <w:p w14:paraId="15B4DF47" w14:textId="79F00FBC" w:rsidR="00AF0C38" w:rsidRPr="00793F60" w:rsidRDefault="00AF0C38" w:rsidP="00AF0C38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>
              <w:rPr>
                <w:rFonts w:ascii="Book Antiqua" w:hAnsi="Book Antiqua"/>
                <w:b/>
                <w:bCs/>
                <w:color w:val="auto"/>
                <w:szCs w:val="20"/>
              </w:rPr>
              <w:t xml:space="preserve">       </w:t>
            </w:r>
          </w:p>
        </w:tc>
        <w:tc>
          <w:tcPr>
            <w:tcW w:w="2120" w:type="dxa"/>
          </w:tcPr>
          <w:p w14:paraId="56E65AD4" w14:textId="17494E2E" w:rsidR="00AF0C38" w:rsidRDefault="00AF0C38" w:rsidP="00AF0C3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FASCIA ORARIA</w:t>
            </w:r>
          </w:p>
        </w:tc>
        <w:tc>
          <w:tcPr>
            <w:tcW w:w="2486" w:type="dxa"/>
          </w:tcPr>
          <w:p w14:paraId="5E3769C4" w14:textId="62DB0596" w:rsidR="00AF0C38" w:rsidRPr="008218C8" w:rsidRDefault="00AF0C38" w:rsidP="00AF0C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218C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 w:rsidRPr="008218C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.30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-14.30</w:t>
            </w:r>
          </w:p>
        </w:tc>
        <w:tc>
          <w:tcPr>
            <w:tcW w:w="3252" w:type="dxa"/>
          </w:tcPr>
          <w:p w14:paraId="0EE17832" w14:textId="77777777" w:rsidR="00AF0C38" w:rsidRPr="00BF1D46" w:rsidRDefault="00AF0C38" w:rsidP="00AF0C3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AF0C38" w:rsidRPr="004F1152" w14:paraId="3F8B54A6" w14:textId="77777777" w:rsidTr="00586E38">
        <w:trPr>
          <w:trHeight w:val="1408"/>
        </w:trPr>
        <w:tc>
          <w:tcPr>
            <w:tcW w:w="931" w:type="dxa"/>
          </w:tcPr>
          <w:p w14:paraId="19118798" w14:textId="67038311" w:rsidR="00AF0C38" w:rsidRDefault="00AF0C38" w:rsidP="00AF0C38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>
              <w:rPr>
                <w:rFonts w:ascii="Book Antiqua" w:hAnsi="Book Antiqua"/>
                <w:b/>
                <w:bCs/>
                <w:color w:val="auto"/>
                <w:szCs w:val="20"/>
              </w:rPr>
              <w:t xml:space="preserve">       2</w:t>
            </w:r>
            <w:r w:rsidR="00417C47">
              <w:rPr>
                <w:rFonts w:ascii="Book Antiqua" w:hAnsi="Book Antiqua"/>
                <w:b/>
                <w:bCs/>
                <w:color w:val="auto"/>
                <w:szCs w:val="20"/>
              </w:rPr>
              <w:t>6</w:t>
            </w:r>
          </w:p>
        </w:tc>
        <w:tc>
          <w:tcPr>
            <w:tcW w:w="2120" w:type="dxa"/>
          </w:tcPr>
          <w:p w14:paraId="2B808C08" w14:textId="77777777" w:rsidR="00AF0C38" w:rsidRPr="00A016DB" w:rsidRDefault="00AF0C38" w:rsidP="00AF0C38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016D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R.G.TRIB. 227/23</w:t>
            </w:r>
          </w:p>
          <w:p w14:paraId="508B8A57" w14:textId="2CAC48C7" w:rsidR="00AF0C38" w:rsidRDefault="00AF0C38" w:rsidP="00AF0C3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16D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R.G.N.R. 7533/22</w:t>
            </w:r>
          </w:p>
        </w:tc>
        <w:tc>
          <w:tcPr>
            <w:tcW w:w="2486" w:type="dxa"/>
          </w:tcPr>
          <w:p w14:paraId="14470752" w14:textId="7FB1790E" w:rsidR="00AF0C38" w:rsidRPr="00742E2F" w:rsidRDefault="00AF0C38" w:rsidP="00AF0C3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2" w:type="dxa"/>
          </w:tcPr>
          <w:p w14:paraId="03F094DB" w14:textId="48498572" w:rsidR="00AF0C38" w:rsidRPr="00BF1D46" w:rsidRDefault="00AF0C38" w:rsidP="00AF0C3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AF0C38" w:rsidRPr="004F1152" w14:paraId="04400317" w14:textId="77777777" w:rsidTr="00586E38">
        <w:trPr>
          <w:trHeight w:val="1408"/>
        </w:trPr>
        <w:tc>
          <w:tcPr>
            <w:tcW w:w="931" w:type="dxa"/>
          </w:tcPr>
          <w:p w14:paraId="384ACBD0" w14:textId="34BD49C6" w:rsidR="00AF0C38" w:rsidRDefault="00AF0C38" w:rsidP="00AF0C38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>
              <w:rPr>
                <w:rFonts w:ascii="Book Antiqua" w:hAnsi="Book Antiqua"/>
                <w:b/>
                <w:bCs/>
                <w:color w:val="auto"/>
                <w:szCs w:val="20"/>
              </w:rPr>
              <w:t xml:space="preserve">      2</w:t>
            </w:r>
            <w:r w:rsidR="00417C47">
              <w:rPr>
                <w:rFonts w:ascii="Book Antiqua" w:hAnsi="Book Antiqua"/>
                <w:b/>
                <w:bCs/>
                <w:color w:val="auto"/>
                <w:szCs w:val="20"/>
              </w:rPr>
              <w:t>7</w:t>
            </w:r>
          </w:p>
        </w:tc>
        <w:tc>
          <w:tcPr>
            <w:tcW w:w="2120" w:type="dxa"/>
          </w:tcPr>
          <w:p w14:paraId="3F00A902" w14:textId="66FA3568" w:rsidR="00B57139" w:rsidRPr="005D528E" w:rsidRDefault="00B57139" w:rsidP="00B57139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D528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R.G.TRIB. </w:t>
            </w:r>
            <w:r w:rsidR="000F75ED" w:rsidRPr="005D528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1914/24</w:t>
            </w:r>
          </w:p>
          <w:p w14:paraId="2879B62B" w14:textId="78A81CE0" w:rsidR="00AF0C38" w:rsidRDefault="00B57139" w:rsidP="00B5713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528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R.G.N.R. </w:t>
            </w:r>
            <w:r w:rsidR="001D7327" w:rsidRPr="005D528E">
              <w:rPr>
                <w:rStyle w:val="Collegamentoipertestuale"/>
                <w:rFonts w:ascii="Times New Roman" w:hAnsi="Times New Roman" w:cs="Times New Roman"/>
                <w:b/>
                <w:sz w:val="24"/>
                <w:szCs w:val="24"/>
              </w:rPr>
              <w:t>N2019/014523</w:t>
            </w:r>
          </w:p>
        </w:tc>
        <w:tc>
          <w:tcPr>
            <w:tcW w:w="2486" w:type="dxa"/>
          </w:tcPr>
          <w:p w14:paraId="604E4DA9" w14:textId="567DFA82" w:rsidR="00AF0C38" w:rsidRPr="00AB3FC1" w:rsidRDefault="00AF0C38" w:rsidP="00AF0C3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252" w:type="dxa"/>
          </w:tcPr>
          <w:p w14:paraId="37063585" w14:textId="47913012" w:rsidR="00AF0C38" w:rsidRPr="00BF1D46" w:rsidRDefault="00AF0C38" w:rsidP="00AF0C3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AF0C38" w:rsidRPr="004F1152" w14:paraId="20770B0E" w14:textId="77777777" w:rsidTr="00586E38">
        <w:trPr>
          <w:trHeight w:val="1408"/>
        </w:trPr>
        <w:tc>
          <w:tcPr>
            <w:tcW w:w="931" w:type="dxa"/>
          </w:tcPr>
          <w:p w14:paraId="2F969D00" w14:textId="70228A09" w:rsidR="00AF0C38" w:rsidRPr="002529CC" w:rsidRDefault="00AF0C38" w:rsidP="00AF0C38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>
              <w:rPr>
                <w:rFonts w:ascii="Book Antiqua" w:hAnsi="Book Antiqua"/>
                <w:b/>
                <w:bCs/>
                <w:color w:val="auto"/>
                <w:szCs w:val="20"/>
              </w:rPr>
              <w:t xml:space="preserve">      </w:t>
            </w:r>
            <w:r w:rsidRPr="002529CC">
              <w:rPr>
                <w:rFonts w:ascii="Book Antiqua" w:hAnsi="Book Antiqua"/>
                <w:b/>
                <w:bCs/>
                <w:color w:val="auto"/>
                <w:szCs w:val="20"/>
              </w:rPr>
              <w:t>2</w:t>
            </w:r>
            <w:r w:rsidR="00417C47">
              <w:rPr>
                <w:rFonts w:ascii="Book Antiqua" w:hAnsi="Book Antiqua"/>
                <w:b/>
                <w:bCs/>
                <w:color w:val="auto"/>
                <w:szCs w:val="20"/>
              </w:rPr>
              <w:t>8</w:t>
            </w:r>
          </w:p>
        </w:tc>
        <w:tc>
          <w:tcPr>
            <w:tcW w:w="2120" w:type="dxa"/>
          </w:tcPr>
          <w:p w14:paraId="50FC3A10" w14:textId="77777777" w:rsidR="00AF0C38" w:rsidRPr="00BF579F" w:rsidRDefault="00DF1B68" w:rsidP="00AF0C38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F57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R.G.TRIB. 36/20</w:t>
            </w:r>
          </w:p>
          <w:p w14:paraId="4011CE9C" w14:textId="411F3013" w:rsidR="00DF1B68" w:rsidRPr="00BC5DAE" w:rsidRDefault="00DF1B68" w:rsidP="00AF0C3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F57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R.G.N.R.</w:t>
            </w:r>
            <w:r w:rsidR="00BF579F" w:rsidRPr="00BF579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N2019/012265</w:t>
            </w:r>
          </w:p>
        </w:tc>
        <w:tc>
          <w:tcPr>
            <w:tcW w:w="2486" w:type="dxa"/>
          </w:tcPr>
          <w:p w14:paraId="063006B3" w14:textId="3A0020C6" w:rsidR="00AF0C38" w:rsidRPr="00AB3FC1" w:rsidRDefault="00AF0C38" w:rsidP="00AF0C38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252" w:type="dxa"/>
          </w:tcPr>
          <w:p w14:paraId="7B7DB433" w14:textId="27EDEB39" w:rsidR="00AF0C38" w:rsidRPr="00BF1D46" w:rsidRDefault="00AF0C38" w:rsidP="00AF0C3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CC5FFF" w:rsidRPr="004F1152" w14:paraId="361737CC" w14:textId="77777777" w:rsidTr="00586E38">
        <w:trPr>
          <w:trHeight w:val="1408"/>
        </w:trPr>
        <w:tc>
          <w:tcPr>
            <w:tcW w:w="931" w:type="dxa"/>
          </w:tcPr>
          <w:p w14:paraId="6F8B5776" w14:textId="0F4CBC93" w:rsidR="00CC5FFF" w:rsidRDefault="00CC5FFF" w:rsidP="00417C47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>
              <w:rPr>
                <w:rFonts w:ascii="Book Antiqua" w:hAnsi="Book Antiqua"/>
                <w:b/>
                <w:bCs/>
                <w:color w:val="auto"/>
                <w:szCs w:val="20"/>
              </w:rPr>
              <w:t>2</w:t>
            </w:r>
            <w:r w:rsidR="00417C47">
              <w:rPr>
                <w:rFonts w:ascii="Book Antiqua" w:hAnsi="Book Antiqua"/>
                <w:b/>
                <w:bCs/>
                <w:color w:val="auto"/>
                <w:szCs w:val="20"/>
              </w:rPr>
              <w:t>9</w:t>
            </w:r>
          </w:p>
        </w:tc>
        <w:tc>
          <w:tcPr>
            <w:tcW w:w="2120" w:type="dxa"/>
          </w:tcPr>
          <w:p w14:paraId="0ABD0E7E" w14:textId="0AA2EBC3" w:rsidR="001E0D50" w:rsidRPr="002F314C" w:rsidRDefault="001E0D50" w:rsidP="001E0D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R.G.TRIB. </w:t>
            </w:r>
            <w:r w:rsidRPr="002F314C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1413/18</w:t>
            </w:r>
          </w:p>
          <w:p w14:paraId="4FA74666" w14:textId="6E8A2002" w:rsidR="00CC5FFF" w:rsidRPr="00BC5DAE" w:rsidRDefault="001E0D50" w:rsidP="001E0D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F3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R.G.N.R. </w:t>
            </w:r>
            <w:r w:rsidR="002F314C" w:rsidRPr="002F314C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5604/16</w:t>
            </w:r>
          </w:p>
        </w:tc>
        <w:tc>
          <w:tcPr>
            <w:tcW w:w="2486" w:type="dxa"/>
          </w:tcPr>
          <w:p w14:paraId="5F448CB2" w14:textId="31F613B6" w:rsidR="00CC5FFF" w:rsidRPr="00CC5FFF" w:rsidRDefault="00CC5FFF" w:rsidP="00AF0C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63D67A1B" w14:textId="6D65A486" w:rsidR="00CC5FFF" w:rsidRPr="00910554" w:rsidRDefault="00CC5FFF" w:rsidP="00AF0C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0C38" w:rsidRPr="004F1152" w14:paraId="564D6263" w14:textId="77777777" w:rsidTr="00586E38">
        <w:trPr>
          <w:trHeight w:val="1408"/>
        </w:trPr>
        <w:tc>
          <w:tcPr>
            <w:tcW w:w="931" w:type="dxa"/>
          </w:tcPr>
          <w:p w14:paraId="44EA6D2F" w14:textId="2C20024F" w:rsidR="00AF0C38" w:rsidRPr="002529CC" w:rsidRDefault="00417C47" w:rsidP="00417C47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>
              <w:rPr>
                <w:rFonts w:ascii="Book Antiqua" w:hAnsi="Book Antiqua"/>
                <w:b/>
                <w:bCs/>
                <w:color w:val="auto"/>
                <w:szCs w:val="20"/>
              </w:rPr>
              <w:t>30</w:t>
            </w:r>
          </w:p>
        </w:tc>
        <w:tc>
          <w:tcPr>
            <w:tcW w:w="2120" w:type="dxa"/>
          </w:tcPr>
          <w:p w14:paraId="52A0A213" w14:textId="77777777" w:rsidR="00AF0C38" w:rsidRPr="0041502A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2A">
              <w:rPr>
                <w:rFonts w:ascii="Times New Roman" w:hAnsi="Times New Roman" w:cs="Times New Roman"/>
                <w:b/>
                <w:sz w:val="24"/>
                <w:szCs w:val="24"/>
              </w:rPr>
              <w:t>R.G.TRIB. 4242/22</w:t>
            </w:r>
          </w:p>
          <w:p w14:paraId="706B7E5C" w14:textId="77769BF3" w:rsidR="00AF0C38" w:rsidRPr="00BC5DAE" w:rsidRDefault="00AF0C38" w:rsidP="00AF0C3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1502A">
              <w:rPr>
                <w:rFonts w:ascii="Times New Roman" w:hAnsi="Times New Roman" w:cs="Times New Roman"/>
                <w:b/>
                <w:sz w:val="24"/>
                <w:szCs w:val="24"/>
              </w:rPr>
              <w:t>R.G.N.R. 2657/21</w:t>
            </w:r>
          </w:p>
        </w:tc>
        <w:tc>
          <w:tcPr>
            <w:tcW w:w="2486" w:type="dxa"/>
          </w:tcPr>
          <w:p w14:paraId="66DB8AE7" w14:textId="485F0768" w:rsidR="00AF0C38" w:rsidRDefault="00AF0C38" w:rsidP="00AF0C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0F6CA6F3" w14:textId="6F659912" w:rsidR="00AF0C38" w:rsidRPr="00910554" w:rsidRDefault="00AF0C38" w:rsidP="00AF0C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0C38" w:rsidRPr="004F1152" w14:paraId="475DC856" w14:textId="77777777" w:rsidTr="00586E38">
        <w:trPr>
          <w:trHeight w:val="1408"/>
        </w:trPr>
        <w:tc>
          <w:tcPr>
            <w:tcW w:w="931" w:type="dxa"/>
          </w:tcPr>
          <w:p w14:paraId="6B5134C2" w14:textId="77777777" w:rsidR="00AF0C38" w:rsidRPr="004F1152" w:rsidRDefault="00AF0C38" w:rsidP="00AF0C38">
            <w:pPr>
              <w:pStyle w:val="Paragrafoelenco"/>
              <w:ind w:left="644"/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2120" w:type="dxa"/>
          </w:tcPr>
          <w:p w14:paraId="2561F4F5" w14:textId="1F7C768B" w:rsidR="00AF0C38" w:rsidRPr="00840FC4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FASCIA ORARIA</w:t>
            </w:r>
          </w:p>
        </w:tc>
        <w:tc>
          <w:tcPr>
            <w:tcW w:w="2486" w:type="dxa"/>
          </w:tcPr>
          <w:p w14:paraId="39FF25DC" w14:textId="42D24B3F" w:rsidR="00AF0C38" w:rsidRPr="00793F60" w:rsidRDefault="00AF0C38" w:rsidP="00AF0C3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F6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  <w:r w:rsidRPr="00793F6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.30 e seguenti</w:t>
            </w:r>
          </w:p>
        </w:tc>
        <w:tc>
          <w:tcPr>
            <w:tcW w:w="3252" w:type="dxa"/>
          </w:tcPr>
          <w:p w14:paraId="0C5C2E02" w14:textId="77777777" w:rsidR="00AF0C38" w:rsidRPr="00977534" w:rsidRDefault="00AF0C38" w:rsidP="00AF0C3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AF0C38" w:rsidRPr="004F1152" w14:paraId="4D0D2E51" w14:textId="77777777" w:rsidTr="00586E38">
        <w:trPr>
          <w:trHeight w:val="1408"/>
        </w:trPr>
        <w:tc>
          <w:tcPr>
            <w:tcW w:w="931" w:type="dxa"/>
          </w:tcPr>
          <w:p w14:paraId="11B626F7" w14:textId="3F2322EB" w:rsidR="00AF0C38" w:rsidRPr="00417C47" w:rsidRDefault="00417C47" w:rsidP="00417C47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>
              <w:rPr>
                <w:rFonts w:ascii="Book Antiqua" w:hAnsi="Book Antiqua"/>
                <w:b/>
                <w:bCs/>
                <w:color w:val="auto"/>
                <w:szCs w:val="20"/>
              </w:rPr>
              <w:t>31</w:t>
            </w:r>
          </w:p>
        </w:tc>
        <w:tc>
          <w:tcPr>
            <w:tcW w:w="2120" w:type="dxa"/>
          </w:tcPr>
          <w:p w14:paraId="1E68C7E2" w14:textId="77777777" w:rsidR="00AF0C38" w:rsidRPr="0041502A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2A">
              <w:rPr>
                <w:rFonts w:ascii="Times New Roman" w:hAnsi="Times New Roman" w:cs="Times New Roman"/>
                <w:b/>
                <w:sz w:val="24"/>
                <w:szCs w:val="24"/>
              </w:rPr>
              <w:t>R.G.TRIB. 3249/21</w:t>
            </w:r>
          </w:p>
          <w:p w14:paraId="14019D1D" w14:textId="34C8E4AC" w:rsidR="00AF0C38" w:rsidRPr="0041502A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2A">
              <w:rPr>
                <w:rFonts w:ascii="Times New Roman" w:hAnsi="Times New Roman" w:cs="Times New Roman"/>
                <w:b/>
                <w:sz w:val="24"/>
                <w:szCs w:val="24"/>
              </w:rPr>
              <w:t>R.G.N.R. 375/18</w:t>
            </w:r>
          </w:p>
        </w:tc>
        <w:tc>
          <w:tcPr>
            <w:tcW w:w="2486" w:type="dxa"/>
          </w:tcPr>
          <w:p w14:paraId="1CF50AAC" w14:textId="00ABF5E7" w:rsidR="00AF0C38" w:rsidRPr="00D73BCF" w:rsidRDefault="00AF0C38" w:rsidP="00AF0C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7FA7379B" w14:textId="27AE3310" w:rsidR="00CF0AE4" w:rsidRPr="00BF1D46" w:rsidRDefault="00CF0AE4" w:rsidP="00AF0C3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AF0C38" w:rsidRPr="004F1152" w14:paraId="13F8EDD9" w14:textId="77777777" w:rsidTr="00586E38">
        <w:trPr>
          <w:trHeight w:val="1119"/>
        </w:trPr>
        <w:tc>
          <w:tcPr>
            <w:tcW w:w="931" w:type="dxa"/>
          </w:tcPr>
          <w:p w14:paraId="0F0C7DB9" w14:textId="7EE51253" w:rsidR="00AF0C38" w:rsidRPr="00417C47" w:rsidRDefault="00417C47" w:rsidP="00417C47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417C47">
              <w:rPr>
                <w:rFonts w:ascii="Book Antiqua" w:hAnsi="Book Antiqua"/>
                <w:b/>
                <w:bCs/>
                <w:color w:val="auto"/>
                <w:szCs w:val="20"/>
              </w:rPr>
              <w:t>32</w:t>
            </w:r>
          </w:p>
        </w:tc>
        <w:tc>
          <w:tcPr>
            <w:tcW w:w="2120" w:type="dxa"/>
          </w:tcPr>
          <w:p w14:paraId="7CCB3D70" w14:textId="77777777" w:rsidR="00AF0C38" w:rsidRPr="001B322A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22A">
              <w:rPr>
                <w:rFonts w:ascii="Times New Roman" w:hAnsi="Times New Roman" w:cs="Times New Roman"/>
                <w:b/>
                <w:sz w:val="24"/>
                <w:szCs w:val="24"/>
              </w:rPr>
              <w:t>R.G.TRIB. 2039/21</w:t>
            </w:r>
          </w:p>
          <w:p w14:paraId="6D3FE69D" w14:textId="1C00DCC3" w:rsidR="00AF0C38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22A">
              <w:rPr>
                <w:rFonts w:ascii="Times New Roman" w:hAnsi="Times New Roman" w:cs="Times New Roman"/>
                <w:b/>
                <w:sz w:val="24"/>
                <w:szCs w:val="24"/>
              </w:rPr>
              <w:t>R.G.N.R. 5069/21</w:t>
            </w:r>
          </w:p>
        </w:tc>
        <w:tc>
          <w:tcPr>
            <w:tcW w:w="2486" w:type="dxa"/>
          </w:tcPr>
          <w:p w14:paraId="477F0F05" w14:textId="60055F94" w:rsidR="00AF0C38" w:rsidRPr="001B322A" w:rsidRDefault="00AF0C38" w:rsidP="00AF0C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70700190" w14:textId="60E9B976" w:rsidR="00CE5488" w:rsidRPr="00C53F23" w:rsidRDefault="00CE5488" w:rsidP="00AF0C3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</w:p>
        </w:tc>
      </w:tr>
      <w:tr w:rsidR="00AF0C38" w:rsidRPr="004F1152" w14:paraId="652875CC" w14:textId="77777777" w:rsidTr="00586E38">
        <w:trPr>
          <w:trHeight w:val="1408"/>
        </w:trPr>
        <w:tc>
          <w:tcPr>
            <w:tcW w:w="931" w:type="dxa"/>
          </w:tcPr>
          <w:p w14:paraId="683473A1" w14:textId="7CEC8649" w:rsidR="00AF0C38" w:rsidRPr="00417C47" w:rsidRDefault="00417C47" w:rsidP="00417C47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417C47">
              <w:rPr>
                <w:rFonts w:ascii="Book Antiqua" w:hAnsi="Book Antiqua"/>
                <w:b/>
                <w:bCs/>
                <w:color w:val="auto"/>
                <w:szCs w:val="20"/>
              </w:rPr>
              <w:lastRenderedPageBreak/>
              <w:t>33</w:t>
            </w:r>
          </w:p>
        </w:tc>
        <w:tc>
          <w:tcPr>
            <w:tcW w:w="2120" w:type="dxa"/>
          </w:tcPr>
          <w:p w14:paraId="0818518B" w14:textId="3250929D" w:rsidR="00AF0C38" w:rsidRPr="00AB3FC1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R.G.TRIB. 4315/24</w:t>
            </w:r>
          </w:p>
          <w:p w14:paraId="3F44E61E" w14:textId="27FD0442" w:rsidR="00AF0C38" w:rsidRPr="00130750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R.G.N.R. 1564/20</w:t>
            </w:r>
          </w:p>
        </w:tc>
        <w:tc>
          <w:tcPr>
            <w:tcW w:w="2486" w:type="dxa"/>
          </w:tcPr>
          <w:p w14:paraId="513CE5B0" w14:textId="4930A79A" w:rsidR="00AF0C38" w:rsidRPr="00D73BCF" w:rsidRDefault="00AF0C38" w:rsidP="00AF0C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28447425" w14:textId="017CDD1B" w:rsidR="00454CCB" w:rsidRPr="00BF1D46" w:rsidRDefault="00454CCB" w:rsidP="00AF0C3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AF0C38" w:rsidRPr="004F1152" w14:paraId="1D48713A" w14:textId="77777777" w:rsidTr="00586E38">
        <w:trPr>
          <w:trHeight w:val="1408"/>
        </w:trPr>
        <w:tc>
          <w:tcPr>
            <w:tcW w:w="931" w:type="dxa"/>
          </w:tcPr>
          <w:p w14:paraId="57C7F8FC" w14:textId="46F885EE" w:rsidR="00AF0C38" w:rsidRPr="00417C47" w:rsidRDefault="00417C47" w:rsidP="00417C47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417C47">
              <w:rPr>
                <w:rFonts w:ascii="Book Antiqua" w:hAnsi="Book Antiqua"/>
                <w:b/>
                <w:bCs/>
                <w:color w:val="auto"/>
                <w:szCs w:val="20"/>
              </w:rPr>
              <w:t>34</w:t>
            </w:r>
          </w:p>
        </w:tc>
        <w:tc>
          <w:tcPr>
            <w:tcW w:w="2120" w:type="dxa"/>
          </w:tcPr>
          <w:p w14:paraId="5CD2F374" w14:textId="55F6FE9F" w:rsidR="00AF0C38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R.G.TRIB. 7533/23</w:t>
            </w:r>
          </w:p>
          <w:p w14:paraId="2DA7C81F" w14:textId="23D27FFC" w:rsidR="00AF0C38" w:rsidRPr="00130750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R.G.N.R. 2996/19</w:t>
            </w:r>
          </w:p>
        </w:tc>
        <w:tc>
          <w:tcPr>
            <w:tcW w:w="2486" w:type="dxa"/>
          </w:tcPr>
          <w:p w14:paraId="18B5084F" w14:textId="6A9AA765" w:rsidR="00AF0C38" w:rsidRPr="00D73BCF" w:rsidRDefault="00AF0C38" w:rsidP="00AF0C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740C7744" w14:textId="2E3B043D" w:rsidR="00C7163B" w:rsidRPr="00BF1D46" w:rsidRDefault="00C7163B" w:rsidP="00AF0C3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AF0C38" w:rsidRPr="004F1152" w14:paraId="1F3D7BD5" w14:textId="77777777" w:rsidTr="00586E38">
        <w:trPr>
          <w:trHeight w:val="994"/>
        </w:trPr>
        <w:tc>
          <w:tcPr>
            <w:tcW w:w="931" w:type="dxa"/>
          </w:tcPr>
          <w:p w14:paraId="327F994D" w14:textId="16979313" w:rsidR="00AF0C38" w:rsidRPr="00417C47" w:rsidRDefault="00AF0C38" w:rsidP="00417C47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417C47">
              <w:rPr>
                <w:rFonts w:ascii="Book Antiqua" w:hAnsi="Book Antiqua"/>
                <w:b/>
                <w:bCs/>
                <w:color w:val="auto"/>
                <w:szCs w:val="20"/>
              </w:rPr>
              <w:t>3</w:t>
            </w:r>
            <w:r w:rsidR="00417C47" w:rsidRPr="00417C47">
              <w:rPr>
                <w:rFonts w:ascii="Book Antiqua" w:hAnsi="Book Antiqua"/>
                <w:b/>
                <w:bCs/>
                <w:color w:val="auto"/>
                <w:szCs w:val="20"/>
              </w:rPr>
              <w:t>5</w:t>
            </w:r>
          </w:p>
        </w:tc>
        <w:tc>
          <w:tcPr>
            <w:tcW w:w="2120" w:type="dxa"/>
          </w:tcPr>
          <w:p w14:paraId="5A774ED0" w14:textId="77777777" w:rsidR="00AF0C38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R.G.TRIB. 639/25</w:t>
            </w:r>
          </w:p>
          <w:p w14:paraId="6428F181" w14:textId="2E176A63" w:rsidR="00AF0C38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R.G.N.R. 1025/25</w:t>
            </w:r>
          </w:p>
        </w:tc>
        <w:tc>
          <w:tcPr>
            <w:tcW w:w="2486" w:type="dxa"/>
          </w:tcPr>
          <w:p w14:paraId="11C5D1D9" w14:textId="4A14AF79" w:rsidR="00AF0C38" w:rsidRDefault="00AF0C38" w:rsidP="00AF0C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6D1023E2" w14:textId="291E712E" w:rsidR="00454CCB" w:rsidRDefault="00454CCB" w:rsidP="00CB7A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0C38" w:rsidRPr="004F1152" w14:paraId="45DF59C6" w14:textId="77777777" w:rsidTr="00586E38">
        <w:trPr>
          <w:trHeight w:val="1408"/>
        </w:trPr>
        <w:tc>
          <w:tcPr>
            <w:tcW w:w="931" w:type="dxa"/>
          </w:tcPr>
          <w:p w14:paraId="009BAD81" w14:textId="3D34B22D" w:rsidR="00417C47" w:rsidRPr="00417C47" w:rsidRDefault="00AF0C38" w:rsidP="00417C47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417C47">
              <w:rPr>
                <w:rFonts w:ascii="Book Antiqua" w:hAnsi="Book Antiqua"/>
                <w:b/>
                <w:bCs/>
                <w:color w:val="auto"/>
                <w:szCs w:val="20"/>
              </w:rPr>
              <w:t>3</w:t>
            </w:r>
            <w:r w:rsidR="00417C47" w:rsidRPr="00417C47">
              <w:rPr>
                <w:rFonts w:ascii="Book Antiqua" w:hAnsi="Book Antiqua"/>
                <w:b/>
                <w:bCs/>
                <w:color w:val="auto"/>
                <w:szCs w:val="20"/>
              </w:rPr>
              <w:t>6</w:t>
            </w:r>
          </w:p>
        </w:tc>
        <w:tc>
          <w:tcPr>
            <w:tcW w:w="2120" w:type="dxa"/>
          </w:tcPr>
          <w:p w14:paraId="69B2EB7A" w14:textId="77777777" w:rsidR="00AF0C38" w:rsidRPr="00AB3FC1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R.G.TRIB. 4099/22</w:t>
            </w:r>
          </w:p>
          <w:p w14:paraId="6F5BD0DA" w14:textId="100085E2" w:rsidR="00AF0C38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R.G.N.R. 3540/21</w:t>
            </w:r>
          </w:p>
        </w:tc>
        <w:tc>
          <w:tcPr>
            <w:tcW w:w="2486" w:type="dxa"/>
          </w:tcPr>
          <w:p w14:paraId="306834BB" w14:textId="169C905F" w:rsidR="00AF0C38" w:rsidRDefault="00AF0C38" w:rsidP="00AF0C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28BBC0C7" w14:textId="0FE8A899" w:rsidR="00AF0C38" w:rsidRDefault="00AF0C38" w:rsidP="00AF0C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0C38" w:rsidRPr="004F1152" w14:paraId="4B443917" w14:textId="77777777" w:rsidTr="00586E38">
        <w:trPr>
          <w:trHeight w:val="973"/>
        </w:trPr>
        <w:tc>
          <w:tcPr>
            <w:tcW w:w="931" w:type="dxa"/>
          </w:tcPr>
          <w:p w14:paraId="5759F45F" w14:textId="1518ACDD" w:rsidR="00AF0C38" w:rsidRPr="00417C47" w:rsidRDefault="00AF0C38" w:rsidP="00417C47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417C47">
              <w:rPr>
                <w:rFonts w:ascii="Book Antiqua" w:hAnsi="Book Antiqua"/>
                <w:b/>
                <w:bCs/>
                <w:color w:val="auto"/>
                <w:szCs w:val="20"/>
              </w:rPr>
              <w:t>3</w:t>
            </w:r>
            <w:r w:rsidR="00417C47" w:rsidRPr="00417C47">
              <w:rPr>
                <w:rFonts w:ascii="Book Antiqua" w:hAnsi="Book Antiqua"/>
                <w:b/>
                <w:bCs/>
                <w:color w:val="auto"/>
                <w:szCs w:val="20"/>
              </w:rPr>
              <w:t>7</w:t>
            </w:r>
          </w:p>
        </w:tc>
        <w:tc>
          <w:tcPr>
            <w:tcW w:w="2120" w:type="dxa"/>
          </w:tcPr>
          <w:p w14:paraId="51ADDC80" w14:textId="77777777" w:rsidR="00AF0C38" w:rsidRPr="001E709F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09F">
              <w:rPr>
                <w:rFonts w:ascii="Times New Roman" w:hAnsi="Times New Roman" w:cs="Times New Roman"/>
                <w:b/>
                <w:sz w:val="24"/>
                <w:szCs w:val="24"/>
              </w:rPr>
              <w:t>R.G.TRIB.2257/20</w:t>
            </w:r>
          </w:p>
          <w:p w14:paraId="3100BDF3" w14:textId="15F0ECED" w:rsidR="00AF0C38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09F">
              <w:rPr>
                <w:rFonts w:ascii="Times New Roman" w:hAnsi="Times New Roman" w:cs="Times New Roman"/>
                <w:b/>
                <w:sz w:val="24"/>
                <w:szCs w:val="24"/>
              </w:rPr>
              <w:t>R.G.N.R. 215/18</w:t>
            </w:r>
          </w:p>
        </w:tc>
        <w:tc>
          <w:tcPr>
            <w:tcW w:w="2486" w:type="dxa"/>
          </w:tcPr>
          <w:p w14:paraId="0483DA2A" w14:textId="0F5B5712" w:rsidR="00AF0C38" w:rsidRDefault="00AF0C38" w:rsidP="00AF0C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51552A4A" w14:textId="6B98BE39" w:rsidR="00AF0C38" w:rsidRPr="00C53F23" w:rsidRDefault="00AF0C38" w:rsidP="00AF0C3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</w:p>
        </w:tc>
      </w:tr>
      <w:tr w:rsidR="00AF0C38" w:rsidRPr="004F1152" w14:paraId="3576CF37" w14:textId="77777777" w:rsidTr="00586E38">
        <w:trPr>
          <w:trHeight w:val="1408"/>
        </w:trPr>
        <w:tc>
          <w:tcPr>
            <w:tcW w:w="931" w:type="dxa"/>
          </w:tcPr>
          <w:p w14:paraId="6734A5A9" w14:textId="48BDEB83" w:rsidR="00AF0C38" w:rsidRPr="00417C47" w:rsidRDefault="00AF0C38" w:rsidP="00417C47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417C47">
              <w:rPr>
                <w:rFonts w:ascii="Book Antiqua" w:hAnsi="Book Antiqua"/>
                <w:b/>
                <w:bCs/>
                <w:color w:val="auto"/>
                <w:szCs w:val="20"/>
              </w:rPr>
              <w:t>3</w:t>
            </w:r>
            <w:r w:rsidR="00417C47" w:rsidRPr="00417C47">
              <w:rPr>
                <w:rFonts w:ascii="Book Antiqua" w:hAnsi="Book Antiqua"/>
                <w:b/>
                <w:bCs/>
                <w:color w:val="auto"/>
                <w:szCs w:val="20"/>
              </w:rPr>
              <w:t>8</w:t>
            </w:r>
          </w:p>
        </w:tc>
        <w:tc>
          <w:tcPr>
            <w:tcW w:w="2120" w:type="dxa"/>
          </w:tcPr>
          <w:p w14:paraId="2EF5489C" w14:textId="77777777" w:rsidR="00AF0C38" w:rsidRPr="007E294E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94E">
              <w:rPr>
                <w:rFonts w:ascii="Times New Roman" w:hAnsi="Times New Roman" w:cs="Times New Roman"/>
                <w:b/>
                <w:sz w:val="24"/>
                <w:szCs w:val="24"/>
              </w:rPr>
              <w:t>R.G.TRIB. 4133/20</w:t>
            </w:r>
          </w:p>
          <w:p w14:paraId="69C43A7B" w14:textId="12EF5E8B" w:rsidR="00AF0C38" w:rsidRPr="00840FC4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94E">
              <w:rPr>
                <w:rFonts w:ascii="Times New Roman" w:hAnsi="Times New Roman" w:cs="Times New Roman"/>
                <w:b/>
                <w:sz w:val="24"/>
                <w:szCs w:val="24"/>
              </w:rPr>
              <w:t>R.G.N.R. 1231/18</w:t>
            </w:r>
          </w:p>
        </w:tc>
        <w:tc>
          <w:tcPr>
            <w:tcW w:w="2486" w:type="dxa"/>
          </w:tcPr>
          <w:p w14:paraId="280464B7" w14:textId="3E27F6C0" w:rsidR="00AF0C38" w:rsidRDefault="00AF0C38" w:rsidP="00AF0C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4B9886C3" w14:textId="5DC68196" w:rsidR="0065786D" w:rsidRPr="00045458" w:rsidRDefault="0065786D" w:rsidP="00AF0C3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</w:p>
        </w:tc>
      </w:tr>
      <w:tr w:rsidR="00AF0C38" w:rsidRPr="004F1152" w14:paraId="6741FDBF" w14:textId="77777777" w:rsidTr="00586E38">
        <w:trPr>
          <w:trHeight w:val="1113"/>
        </w:trPr>
        <w:tc>
          <w:tcPr>
            <w:tcW w:w="931" w:type="dxa"/>
          </w:tcPr>
          <w:p w14:paraId="547EFEF9" w14:textId="2DF443C9" w:rsidR="00AF0C38" w:rsidRPr="00417C47" w:rsidRDefault="00AF0C38" w:rsidP="00417C47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417C47">
              <w:rPr>
                <w:rFonts w:ascii="Book Antiqua" w:hAnsi="Book Antiqua"/>
                <w:b/>
                <w:bCs/>
                <w:color w:val="auto"/>
                <w:szCs w:val="20"/>
              </w:rPr>
              <w:t>3</w:t>
            </w:r>
            <w:r w:rsidR="00417C47" w:rsidRPr="00417C47">
              <w:rPr>
                <w:rFonts w:ascii="Book Antiqua" w:hAnsi="Book Antiqua"/>
                <w:b/>
                <w:bCs/>
                <w:color w:val="auto"/>
                <w:szCs w:val="20"/>
              </w:rPr>
              <w:t>9</w:t>
            </w:r>
          </w:p>
        </w:tc>
        <w:tc>
          <w:tcPr>
            <w:tcW w:w="2120" w:type="dxa"/>
          </w:tcPr>
          <w:p w14:paraId="4B8E0675" w14:textId="77777777" w:rsidR="00AF0C38" w:rsidRPr="001E709F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09F">
              <w:rPr>
                <w:rFonts w:ascii="Times New Roman" w:hAnsi="Times New Roman" w:cs="Times New Roman"/>
                <w:b/>
                <w:sz w:val="24"/>
                <w:szCs w:val="24"/>
              </w:rPr>
              <w:t>R.G.TRIB. 5698</w:t>
            </w:r>
          </w:p>
          <w:p w14:paraId="27088248" w14:textId="229A8FAC" w:rsidR="00AF0C38" w:rsidRPr="006263E5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09F">
              <w:rPr>
                <w:rFonts w:ascii="Times New Roman" w:hAnsi="Times New Roman" w:cs="Times New Roman"/>
                <w:b/>
                <w:sz w:val="24"/>
                <w:szCs w:val="24"/>
              </w:rPr>
              <w:t>R.G.N.R. 1456/19</w:t>
            </w:r>
          </w:p>
        </w:tc>
        <w:tc>
          <w:tcPr>
            <w:tcW w:w="2486" w:type="dxa"/>
          </w:tcPr>
          <w:p w14:paraId="0C7AC63F" w14:textId="1E31F9D8" w:rsidR="00AF0C38" w:rsidRPr="00793F60" w:rsidRDefault="00AF0C38" w:rsidP="00AF0C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5D141A4E" w14:textId="236636E1" w:rsidR="00AF0C38" w:rsidRPr="005575F6" w:rsidRDefault="00AF0C38" w:rsidP="00AF0C3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</w:p>
        </w:tc>
      </w:tr>
      <w:tr w:rsidR="00AF0C38" w:rsidRPr="004F1152" w14:paraId="606355CD" w14:textId="77777777" w:rsidTr="00586E38">
        <w:trPr>
          <w:trHeight w:val="1408"/>
        </w:trPr>
        <w:tc>
          <w:tcPr>
            <w:tcW w:w="931" w:type="dxa"/>
          </w:tcPr>
          <w:p w14:paraId="254965CD" w14:textId="66FD9ED2" w:rsidR="00AF0C38" w:rsidRPr="00417C47" w:rsidRDefault="00417C47" w:rsidP="00417C47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417C47">
              <w:rPr>
                <w:rFonts w:ascii="Book Antiqua" w:hAnsi="Book Antiqua"/>
                <w:b/>
                <w:bCs/>
                <w:color w:val="auto"/>
                <w:szCs w:val="20"/>
              </w:rPr>
              <w:t>40</w:t>
            </w:r>
          </w:p>
        </w:tc>
        <w:tc>
          <w:tcPr>
            <w:tcW w:w="2120" w:type="dxa"/>
          </w:tcPr>
          <w:p w14:paraId="36F5D60E" w14:textId="77777777" w:rsidR="00AF0C38" w:rsidRPr="00A035E9" w:rsidRDefault="00AF0C38" w:rsidP="00AF0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5E9">
              <w:rPr>
                <w:rFonts w:ascii="Times New Roman" w:hAnsi="Times New Roman" w:cs="Times New Roman"/>
                <w:b/>
                <w:sz w:val="24"/>
                <w:szCs w:val="24"/>
              </w:rPr>
              <w:t>R.G.TRIB. 3604/24</w:t>
            </w:r>
          </w:p>
          <w:p w14:paraId="0BD32951" w14:textId="10219D72" w:rsidR="00AF0C38" w:rsidRPr="006263E5" w:rsidRDefault="00AF0C38" w:rsidP="00AF0C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5E9">
              <w:rPr>
                <w:rFonts w:ascii="Times New Roman" w:hAnsi="Times New Roman" w:cs="Times New Roman"/>
                <w:b/>
                <w:sz w:val="24"/>
                <w:szCs w:val="24"/>
              </w:rPr>
              <w:t>R.G.N.R. 6541/17</w:t>
            </w:r>
          </w:p>
        </w:tc>
        <w:tc>
          <w:tcPr>
            <w:tcW w:w="2486" w:type="dxa"/>
          </w:tcPr>
          <w:p w14:paraId="3EE4B29C" w14:textId="7E4AA1FD" w:rsidR="00AF0C38" w:rsidRDefault="00AF0C38" w:rsidP="00AF0C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66A4EEA0" w14:textId="235411FC" w:rsidR="00AF0C38" w:rsidRPr="005575F6" w:rsidRDefault="00AF0C38" w:rsidP="00AF0C3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</w:p>
        </w:tc>
      </w:tr>
      <w:tr w:rsidR="00AC4E4B" w:rsidRPr="004F1152" w14:paraId="22B57335" w14:textId="77777777" w:rsidTr="00586E38">
        <w:trPr>
          <w:trHeight w:val="1408"/>
        </w:trPr>
        <w:tc>
          <w:tcPr>
            <w:tcW w:w="931" w:type="dxa"/>
          </w:tcPr>
          <w:p w14:paraId="7A6E863C" w14:textId="08051817" w:rsidR="00AC4E4B" w:rsidRPr="00417C47" w:rsidRDefault="00AC4E4B" w:rsidP="00417C47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>
              <w:rPr>
                <w:rFonts w:ascii="Book Antiqua" w:hAnsi="Book Antiqua"/>
                <w:b/>
                <w:bCs/>
                <w:color w:val="auto"/>
                <w:szCs w:val="20"/>
              </w:rPr>
              <w:t>41</w:t>
            </w:r>
          </w:p>
        </w:tc>
        <w:tc>
          <w:tcPr>
            <w:tcW w:w="2120" w:type="dxa"/>
          </w:tcPr>
          <w:p w14:paraId="45DCBD6F" w14:textId="4ADA7CE9" w:rsidR="002A011F" w:rsidRPr="00A035E9" w:rsidRDefault="002A011F" w:rsidP="002A01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R.G.TRIB.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5140/22</w:t>
            </w:r>
          </w:p>
          <w:p w14:paraId="7D20B297" w14:textId="1B68C5B2" w:rsidR="00AC4E4B" w:rsidRPr="00A035E9" w:rsidRDefault="002A011F" w:rsidP="002A01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R.G.N.R.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15593/19</w:t>
            </w:r>
          </w:p>
        </w:tc>
        <w:tc>
          <w:tcPr>
            <w:tcW w:w="2486" w:type="dxa"/>
          </w:tcPr>
          <w:p w14:paraId="6A70425D" w14:textId="103574E7" w:rsidR="00AC4E4B" w:rsidRPr="00793F60" w:rsidRDefault="00AC4E4B" w:rsidP="00AF0C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52641D59" w14:textId="77777777" w:rsidR="00571A1F" w:rsidRDefault="00571A1F" w:rsidP="00AF0C3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</w:p>
          <w:p w14:paraId="6FAEDF32" w14:textId="6B42A585" w:rsidR="00571A1F" w:rsidRPr="005575F6" w:rsidRDefault="00571A1F" w:rsidP="00AF0C3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</w:p>
        </w:tc>
      </w:tr>
      <w:tr w:rsidR="000D5326" w:rsidRPr="004F1152" w14:paraId="77A8F38F" w14:textId="77777777" w:rsidTr="00586E38">
        <w:trPr>
          <w:trHeight w:val="1408"/>
        </w:trPr>
        <w:tc>
          <w:tcPr>
            <w:tcW w:w="931" w:type="dxa"/>
          </w:tcPr>
          <w:p w14:paraId="544F39D8" w14:textId="498CAE47" w:rsidR="000D5326" w:rsidRDefault="006D1D49" w:rsidP="00417C47">
            <w:pPr>
              <w:jc w:val="center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>
              <w:rPr>
                <w:rFonts w:ascii="Book Antiqua" w:hAnsi="Book Antiqua"/>
                <w:b/>
                <w:bCs/>
                <w:color w:val="auto"/>
                <w:szCs w:val="20"/>
              </w:rPr>
              <w:t>42</w:t>
            </w:r>
          </w:p>
        </w:tc>
        <w:tc>
          <w:tcPr>
            <w:tcW w:w="2120" w:type="dxa"/>
          </w:tcPr>
          <w:p w14:paraId="049A41AB" w14:textId="77777777" w:rsidR="000D5326" w:rsidRDefault="006D1D49" w:rsidP="002A01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R.G.TRIB</w:t>
            </w:r>
          </w:p>
          <w:p w14:paraId="3140ED43" w14:textId="77777777" w:rsidR="006D1D49" w:rsidRDefault="006D1D49" w:rsidP="002A01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717/25</w:t>
            </w:r>
          </w:p>
          <w:p w14:paraId="7E6AE67C" w14:textId="716DD1B3" w:rsidR="006D1D49" w:rsidRPr="00A035E9" w:rsidRDefault="006D1D49" w:rsidP="002A01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R.G.N.R.717/25</w:t>
            </w:r>
          </w:p>
        </w:tc>
        <w:tc>
          <w:tcPr>
            <w:tcW w:w="2486" w:type="dxa"/>
          </w:tcPr>
          <w:p w14:paraId="66192D23" w14:textId="6DD27D7C" w:rsidR="000D5326" w:rsidRDefault="000D5326" w:rsidP="00AF0C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14:paraId="1B97B988" w14:textId="77777777" w:rsidR="00334515" w:rsidRDefault="00334515" w:rsidP="00AF0C38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</w:p>
          <w:p w14:paraId="6EE58EEC" w14:textId="76D4C943" w:rsidR="000D5326" w:rsidRPr="002A011F" w:rsidRDefault="000D5326" w:rsidP="00AF0C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0A9F057" w14:textId="77777777" w:rsidR="00760553" w:rsidRDefault="00760553"/>
    <w:sectPr w:rsidR="007605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D6975" w14:textId="77777777" w:rsidR="00565AEA" w:rsidRDefault="00565AEA" w:rsidP="00062BA1">
      <w:pPr>
        <w:spacing w:after="0" w:line="240" w:lineRule="auto"/>
      </w:pPr>
      <w:r>
        <w:separator/>
      </w:r>
    </w:p>
  </w:endnote>
  <w:endnote w:type="continuationSeparator" w:id="0">
    <w:p w14:paraId="070D671F" w14:textId="77777777" w:rsidR="00565AEA" w:rsidRDefault="00565AEA" w:rsidP="0006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63C30" w14:textId="77777777" w:rsidR="00565AEA" w:rsidRDefault="00565AEA" w:rsidP="00062BA1">
      <w:pPr>
        <w:spacing w:after="0" w:line="240" w:lineRule="auto"/>
      </w:pPr>
      <w:r>
        <w:separator/>
      </w:r>
    </w:p>
  </w:footnote>
  <w:footnote w:type="continuationSeparator" w:id="0">
    <w:p w14:paraId="29B0E12A" w14:textId="77777777" w:rsidR="00565AEA" w:rsidRDefault="00565AEA" w:rsidP="00062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06FE6"/>
    <w:multiLevelType w:val="hybridMultilevel"/>
    <w:tmpl w:val="6C6AC0F2"/>
    <w:lvl w:ilvl="0" w:tplc="6DE6751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57982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53"/>
    <w:rsid w:val="00031BD4"/>
    <w:rsid w:val="000324E3"/>
    <w:rsid w:val="00034D52"/>
    <w:rsid w:val="000358F6"/>
    <w:rsid w:val="00041DED"/>
    <w:rsid w:val="00045458"/>
    <w:rsid w:val="000567D6"/>
    <w:rsid w:val="00062BA1"/>
    <w:rsid w:val="00064956"/>
    <w:rsid w:val="000654AA"/>
    <w:rsid w:val="0006574C"/>
    <w:rsid w:val="00071B15"/>
    <w:rsid w:val="000773D6"/>
    <w:rsid w:val="000A5202"/>
    <w:rsid w:val="000B2159"/>
    <w:rsid w:val="000B32B8"/>
    <w:rsid w:val="000B4B03"/>
    <w:rsid w:val="000D5326"/>
    <w:rsid w:val="000E045B"/>
    <w:rsid w:val="000E63B0"/>
    <w:rsid w:val="000F209C"/>
    <w:rsid w:val="000F26BF"/>
    <w:rsid w:val="000F2CC9"/>
    <w:rsid w:val="000F6A19"/>
    <w:rsid w:val="000F6F76"/>
    <w:rsid w:val="000F75ED"/>
    <w:rsid w:val="000F7B04"/>
    <w:rsid w:val="001034C8"/>
    <w:rsid w:val="001129A5"/>
    <w:rsid w:val="001218A2"/>
    <w:rsid w:val="0012275E"/>
    <w:rsid w:val="00126EED"/>
    <w:rsid w:val="001573ED"/>
    <w:rsid w:val="001646B0"/>
    <w:rsid w:val="0017314E"/>
    <w:rsid w:val="001923F2"/>
    <w:rsid w:val="00193487"/>
    <w:rsid w:val="00195C1A"/>
    <w:rsid w:val="0019704A"/>
    <w:rsid w:val="001B2AA8"/>
    <w:rsid w:val="001B322A"/>
    <w:rsid w:val="001B3DCA"/>
    <w:rsid w:val="001D7327"/>
    <w:rsid w:val="001D7A8F"/>
    <w:rsid w:val="001E0D50"/>
    <w:rsid w:val="001E709F"/>
    <w:rsid w:val="001F654A"/>
    <w:rsid w:val="00203F32"/>
    <w:rsid w:val="00211AF4"/>
    <w:rsid w:val="0023372F"/>
    <w:rsid w:val="00243239"/>
    <w:rsid w:val="002436F6"/>
    <w:rsid w:val="002529CC"/>
    <w:rsid w:val="0025492C"/>
    <w:rsid w:val="0026338E"/>
    <w:rsid w:val="00274D4D"/>
    <w:rsid w:val="00275AF6"/>
    <w:rsid w:val="002819F7"/>
    <w:rsid w:val="00290214"/>
    <w:rsid w:val="00294D89"/>
    <w:rsid w:val="002952FA"/>
    <w:rsid w:val="002A011F"/>
    <w:rsid w:val="002A2E0F"/>
    <w:rsid w:val="002A419A"/>
    <w:rsid w:val="002A5F0C"/>
    <w:rsid w:val="002B46CC"/>
    <w:rsid w:val="002B4863"/>
    <w:rsid w:val="002B55E3"/>
    <w:rsid w:val="002B56A7"/>
    <w:rsid w:val="002D52FB"/>
    <w:rsid w:val="002D5F0A"/>
    <w:rsid w:val="002D7F7F"/>
    <w:rsid w:val="002E1A1E"/>
    <w:rsid w:val="002E5DC0"/>
    <w:rsid w:val="002F171D"/>
    <w:rsid w:val="002F314C"/>
    <w:rsid w:val="002F4630"/>
    <w:rsid w:val="002F656F"/>
    <w:rsid w:val="002F6624"/>
    <w:rsid w:val="00313013"/>
    <w:rsid w:val="0031352D"/>
    <w:rsid w:val="003179F1"/>
    <w:rsid w:val="00320635"/>
    <w:rsid w:val="0032294D"/>
    <w:rsid w:val="00324DBB"/>
    <w:rsid w:val="00334515"/>
    <w:rsid w:val="00336551"/>
    <w:rsid w:val="00350197"/>
    <w:rsid w:val="00355748"/>
    <w:rsid w:val="0038095D"/>
    <w:rsid w:val="003838C8"/>
    <w:rsid w:val="0038431C"/>
    <w:rsid w:val="00386B4D"/>
    <w:rsid w:val="003877A3"/>
    <w:rsid w:val="003901FC"/>
    <w:rsid w:val="00390C54"/>
    <w:rsid w:val="0039212D"/>
    <w:rsid w:val="003B2292"/>
    <w:rsid w:val="003C6B1D"/>
    <w:rsid w:val="003D5D63"/>
    <w:rsid w:val="003D77D2"/>
    <w:rsid w:val="003F09CF"/>
    <w:rsid w:val="003F467B"/>
    <w:rsid w:val="00414F23"/>
    <w:rsid w:val="0041502A"/>
    <w:rsid w:val="00416D5F"/>
    <w:rsid w:val="00417568"/>
    <w:rsid w:val="00417C47"/>
    <w:rsid w:val="00422CDE"/>
    <w:rsid w:val="00423930"/>
    <w:rsid w:val="004449A5"/>
    <w:rsid w:val="00454BCB"/>
    <w:rsid w:val="00454CCB"/>
    <w:rsid w:val="00467115"/>
    <w:rsid w:val="00477790"/>
    <w:rsid w:val="00484542"/>
    <w:rsid w:val="00486C49"/>
    <w:rsid w:val="0049236B"/>
    <w:rsid w:val="0049750A"/>
    <w:rsid w:val="004A0244"/>
    <w:rsid w:val="004A5A47"/>
    <w:rsid w:val="004B2495"/>
    <w:rsid w:val="004B522A"/>
    <w:rsid w:val="004C4C8A"/>
    <w:rsid w:val="004C71AE"/>
    <w:rsid w:val="004D02E3"/>
    <w:rsid w:val="004D343F"/>
    <w:rsid w:val="004D4AA1"/>
    <w:rsid w:val="004E7F88"/>
    <w:rsid w:val="004F549A"/>
    <w:rsid w:val="004F6100"/>
    <w:rsid w:val="005010FC"/>
    <w:rsid w:val="00502783"/>
    <w:rsid w:val="00510479"/>
    <w:rsid w:val="0052031D"/>
    <w:rsid w:val="00532F88"/>
    <w:rsid w:val="00543815"/>
    <w:rsid w:val="0054467D"/>
    <w:rsid w:val="00544BC9"/>
    <w:rsid w:val="00564ABE"/>
    <w:rsid w:val="00565AEA"/>
    <w:rsid w:val="00571A1F"/>
    <w:rsid w:val="0057648C"/>
    <w:rsid w:val="00583760"/>
    <w:rsid w:val="00586E38"/>
    <w:rsid w:val="005C37F3"/>
    <w:rsid w:val="005C74F1"/>
    <w:rsid w:val="005D528E"/>
    <w:rsid w:val="005E0152"/>
    <w:rsid w:val="005F4A40"/>
    <w:rsid w:val="006066F7"/>
    <w:rsid w:val="0061771A"/>
    <w:rsid w:val="00617CA2"/>
    <w:rsid w:val="0065786D"/>
    <w:rsid w:val="006579C9"/>
    <w:rsid w:val="00663C36"/>
    <w:rsid w:val="00692F12"/>
    <w:rsid w:val="00694BA1"/>
    <w:rsid w:val="006956AB"/>
    <w:rsid w:val="00696E9D"/>
    <w:rsid w:val="006B64DE"/>
    <w:rsid w:val="006C6ECD"/>
    <w:rsid w:val="006D1D49"/>
    <w:rsid w:val="006D375A"/>
    <w:rsid w:val="006E093A"/>
    <w:rsid w:val="006E1756"/>
    <w:rsid w:val="006E4F4B"/>
    <w:rsid w:val="006E7EAB"/>
    <w:rsid w:val="006F3551"/>
    <w:rsid w:val="006F3701"/>
    <w:rsid w:val="006F7567"/>
    <w:rsid w:val="00711137"/>
    <w:rsid w:val="00722E7E"/>
    <w:rsid w:val="007254B9"/>
    <w:rsid w:val="00725BCE"/>
    <w:rsid w:val="00727CF3"/>
    <w:rsid w:val="00742E2F"/>
    <w:rsid w:val="007476C4"/>
    <w:rsid w:val="00753077"/>
    <w:rsid w:val="00760553"/>
    <w:rsid w:val="00762A83"/>
    <w:rsid w:val="00764153"/>
    <w:rsid w:val="00770C40"/>
    <w:rsid w:val="00773EF5"/>
    <w:rsid w:val="007748FB"/>
    <w:rsid w:val="00793F60"/>
    <w:rsid w:val="007D5A40"/>
    <w:rsid w:val="007E294E"/>
    <w:rsid w:val="00813B82"/>
    <w:rsid w:val="00820D99"/>
    <w:rsid w:val="008218C8"/>
    <w:rsid w:val="00822DB8"/>
    <w:rsid w:val="008304A9"/>
    <w:rsid w:val="00833150"/>
    <w:rsid w:val="00845000"/>
    <w:rsid w:val="00855CFC"/>
    <w:rsid w:val="0086032A"/>
    <w:rsid w:val="00862855"/>
    <w:rsid w:val="00866779"/>
    <w:rsid w:val="00866BAF"/>
    <w:rsid w:val="00866FD0"/>
    <w:rsid w:val="00874BF4"/>
    <w:rsid w:val="008910D2"/>
    <w:rsid w:val="0089259B"/>
    <w:rsid w:val="008A5E11"/>
    <w:rsid w:val="008B180F"/>
    <w:rsid w:val="008B6033"/>
    <w:rsid w:val="008C13E0"/>
    <w:rsid w:val="008C6874"/>
    <w:rsid w:val="008D2AC1"/>
    <w:rsid w:val="008D64F9"/>
    <w:rsid w:val="008E1D7A"/>
    <w:rsid w:val="008E6918"/>
    <w:rsid w:val="008F5BE8"/>
    <w:rsid w:val="009071CE"/>
    <w:rsid w:val="00911D77"/>
    <w:rsid w:val="00911EB3"/>
    <w:rsid w:val="009154FF"/>
    <w:rsid w:val="00917B3B"/>
    <w:rsid w:val="0093263F"/>
    <w:rsid w:val="00933AE2"/>
    <w:rsid w:val="009432A8"/>
    <w:rsid w:val="009518C5"/>
    <w:rsid w:val="00965392"/>
    <w:rsid w:val="00977534"/>
    <w:rsid w:val="00977F5B"/>
    <w:rsid w:val="00983E2B"/>
    <w:rsid w:val="00993118"/>
    <w:rsid w:val="009B3804"/>
    <w:rsid w:val="009B5120"/>
    <w:rsid w:val="009C4328"/>
    <w:rsid w:val="009F6F10"/>
    <w:rsid w:val="00A016DB"/>
    <w:rsid w:val="00A035E9"/>
    <w:rsid w:val="00A05AFD"/>
    <w:rsid w:val="00A20AA1"/>
    <w:rsid w:val="00A22306"/>
    <w:rsid w:val="00A372CC"/>
    <w:rsid w:val="00A41375"/>
    <w:rsid w:val="00A50B91"/>
    <w:rsid w:val="00A617C8"/>
    <w:rsid w:val="00A76360"/>
    <w:rsid w:val="00A763B3"/>
    <w:rsid w:val="00A86C9C"/>
    <w:rsid w:val="00A92A12"/>
    <w:rsid w:val="00AA1FC7"/>
    <w:rsid w:val="00AB3FC1"/>
    <w:rsid w:val="00AC100A"/>
    <w:rsid w:val="00AC4E4B"/>
    <w:rsid w:val="00AD221A"/>
    <w:rsid w:val="00AF0C38"/>
    <w:rsid w:val="00B05CC4"/>
    <w:rsid w:val="00B12601"/>
    <w:rsid w:val="00B2389E"/>
    <w:rsid w:val="00B351D1"/>
    <w:rsid w:val="00B41FC6"/>
    <w:rsid w:val="00B44171"/>
    <w:rsid w:val="00B565D8"/>
    <w:rsid w:val="00B56ED4"/>
    <w:rsid w:val="00B57139"/>
    <w:rsid w:val="00B7136F"/>
    <w:rsid w:val="00B77C01"/>
    <w:rsid w:val="00B91E5E"/>
    <w:rsid w:val="00BA2F84"/>
    <w:rsid w:val="00BA366F"/>
    <w:rsid w:val="00BB66A7"/>
    <w:rsid w:val="00BC235C"/>
    <w:rsid w:val="00BC5DAE"/>
    <w:rsid w:val="00BC7767"/>
    <w:rsid w:val="00BD46EF"/>
    <w:rsid w:val="00BD55C0"/>
    <w:rsid w:val="00BF166D"/>
    <w:rsid w:val="00BF579F"/>
    <w:rsid w:val="00C0245F"/>
    <w:rsid w:val="00C26C2B"/>
    <w:rsid w:val="00C3336D"/>
    <w:rsid w:val="00C42D68"/>
    <w:rsid w:val="00C4678F"/>
    <w:rsid w:val="00C53F23"/>
    <w:rsid w:val="00C54F26"/>
    <w:rsid w:val="00C64DF9"/>
    <w:rsid w:val="00C66D53"/>
    <w:rsid w:val="00C7163B"/>
    <w:rsid w:val="00C97C75"/>
    <w:rsid w:val="00CA16AA"/>
    <w:rsid w:val="00CA3238"/>
    <w:rsid w:val="00CA4A39"/>
    <w:rsid w:val="00CA6D09"/>
    <w:rsid w:val="00CB7A43"/>
    <w:rsid w:val="00CC2477"/>
    <w:rsid w:val="00CC2821"/>
    <w:rsid w:val="00CC492B"/>
    <w:rsid w:val="00CC5FFF"/>
    <w:rsid w:val="00CD0445"/>
    <w:rsid w:val="00CD3316"/>
    <w:rsid w:val="00CE40D1"/>
    <w:rsid w:val="00CE41F7"/>
    <w:rsid w:val="00CE5488"/>
    <w:rsid w:val="00CF0AE4"/>
    <w:rsid w:val="00D13328"/>
    <w:rsid w:val="00D16A33"/>
    <w:rsid w:val="00D200ED"/>
    <w:rsid w:val="00D37707"/>
    <w:rsid w:val="00D42475"/>
    <w:rsid w:val="00D538B0"/>
    <w:rsid w:val="00D64C3F"/>
    <w:rsid w:val="00D804D7"/>
    <w:rsid w:val="00D83618"/>
    <w:rsid w:val="00D840C4"/>
    <w:rsid w:val="00D84C82"/>
    <w:rsid w:val="00D90211"/>
    <w:rsid w:val="00DA1DDD"/>
    <w:rsid w:val="00DA3543"/>
    <w:rsid w:val="00DB19CD"/>
    <w:rsid w:val="00DB7969"/>
    <w:rsid w:val="00DC2877"/>
    <w:rsid w:val="00DC3CDF"/>
    <w:rsid w:val="00DC71C3"/>
    <w:rsid w:val="00DD4A5C"/>
    <w:rsid w:val="00DE0626"/>
    <w:rsid w:val="00DE57B5"/>
    <w:rsid w:val="00DF1B68"/>
    <w:rsid w:val="00DF30C3"/>
    <w:rsid w:val="00E05F0E"/>
    <w:rsid w:val="00E25041"/>
    <w:rsid w:val="00E25133"/>
    <w:rsid w:val="00E51A16"/>
    <w:rsid w:val="00E5416C"/>
    <w:rsid w:val="00E6662C"/>
    <w:rsid w:val="00E667E2"/>
    <w:rsid w:val="00E70CBA"/>
    <w:rsid w:val="00E74084"/>
    <w:rsid w:val="00E765B2"/>
    <w:rsid w:val="00E807A5"/>
    <w:rsid w:val="00E817FF"/>
    <w:rsid w:val="00E8326E"/>
    <w:rsid w:val="00E84A03"/>
    <w:rsid w:val="00E90470"/>
    <w:rsid w:val="00E9407A"/>
    <w:rsid w:val="00E97C45"/>
    <w:rsid w:val="00EB24FE"/>
    <w:rsid w:val="00ED78EA"/>
    <w:rsid w:val="00EE1520"/>
    <w:rsid w:val="00EE4752"/>
    <w:rsid w:val="00EF4E71"/>
    <w:rsid w:val="00EF62D7"/>
    <w:rsid w:val="00F02AAA"/>
    <w:rsid w:val="00F04D61"/>
    <w:rsid w:val="00F127F6"/>
    <w:rsid w:val="00F13BB4"/>
    <w:rsid w:val="00F15F5C"/>
    <w:rsid w:val="00F218DF"/>
    <w:rsid w:val="00F227FB"/>
    <w:rsid w:val="00F24D29"/>
    <w:rsid w:val="00F27837"/>
    <w:rsid w:val="00F31D46"/>
    <w:rsid w:val="00F31F3F"/>
    <w:rsid w:val="00F50B58"/>
    <w:rsid w:val="00F61639"/>
    <w:rsid w:val="00F637E2"/>
    <w:rsid w:val="00F6708C"/>
    <w:rsid w:val="00F72D0A"/>
    <w:rsid w:val="00FA1BBA"/>
    <w:rsid w:val="00FA3454"/>
    <w:rsid w:val="00FA5855"/>
    <w:rsid w:val="00FA594F"/>
    <w:rsid w:val="00FA7481"/>
    <w:rsid w:val="00FB2056"/>
    <w:rsid w:val="00FB3009"/>
    <w:rsid w:val="00FB3E14"/>
    <w:rsid w:val="00FC2C7D"/>
    <w:rsid w:val="00FC7013"/>
    <w:rsid w:val="00FE2883"/>
    <w:rsid w:val="00F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8AA7"/>
  <w15:chartTrackingRefBased/>
  <w15:docId w15:val="{6D708627-46EA-4D5D-9CD0-EF05441F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6B0"/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46B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46B0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4C71AE"/>
  </w:style>
  <w:style w:type="paragraph" w:styleId="Intestazione">
    <w:name w:val="header"/>
    <w:basedOn w:val="Normale"/>
    <w:link w:val="Intestazione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BA1"/>
    <w:rPr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BA1"/>
    <w:rPr>
      <w:color w:val="00000A"/>
    </w:rPr>
  </w:style>
  <w:style w:type="character" w:customStyle="1" w:styleId="tabchar">
    <w:name w:val="tabchar"/>
    <w:basedOn w:val="Carpredefinitoparagrafo"/>
    <w:rsid w:val="001E0D50"/>
  </w:style>
  <w:style w:type="character" w:styleId="Collegamentoipertestuale">
    <w:name w:val="Hyperlink"/>
    <w:basedOn w:val="Carpredefinitoparagrafo"/>
    <w:uiPriority w:val="99"/>
    <w:semiHidden/>
    <w:unhideWhenUsed/>
    <w:rsid w:val="001D7327"/>
    <w:rPr>
      <w:strike w:val="0"/>
      <w:dstrike w:val="0"/>
      <w:color w:val="000000"/>
      <w:u w:val="none"/>
      <w:effect w:val="none"/>
    </w:rPr>
  </w:style>
  <w:style w:type="paragraph" w:styleId="Didascalia">
    <w:name w:val="caption"/>
    <w:basedOn w:val="Normale"/>
    <w:next w:val="Normale"/>
    <w:semiHidden/>
    <w:unhideWhenUsed/>
    <w:qFormat/>
    <w:rsid w:val="00B7136F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color w:val="auto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Litro</dc:creator>
  <cp:keywords/>
  <dc:description/>
  <cp:lastModifiedBy>Agata Cristina Milazzo</cp:lastModifiedBy>
  <cp:revision>8</cp:revision>
  <cp:lastPrinted>2025-02-13T09:23:00Z</cp:lastPrinted>
  <dcterms:created xsi:type="dcterms:W3CDTF">2025-02-13T08:55:00Z</dcterms:created>
  <dcterms:modified xsi:type="dcterms:W3CDTF">2025-02-13T09:25:00Z</dcterms:modified>
</cp:coreProperties>
</file>